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C9F39" w14:textId="77777777" w:rsidR="007441CD" w:rsidRPr="00AF3357" w:rsidRDefault="007441CD" w:rsidP="007441CD">
      <w:pPr>
        <w:bidi/>
        <w:spacing w:line="360" w:lineRule="auto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AF3357">
        <w:rPr>
          <w:rFonts w:cs="B Titr" w:hint="cs"/>
          <w:b/>
          <w:bCs/>
          <w:sz w:val="26"/>
          <w:szCs w:val="26"/>
          <w:rtl/>
          <w:lang w:bidi="fa-IR"/>
        </w:rPr>
        <w:t>دستورالعمل دریافت ریز نمرات و مدارک تحصیلی متقاضیان ادامه تحصیل در خارج از کشور</w:t>
      </w:r>
    </w:p>
    <w:p w14:paraId="0F551784" w14:textId="77777777" w:rsidR="007441CD" w:rsidRPr="00AF3357" w:rsidRDefault="007441CD" w:rsidP="007441CD">
      <w:pPr>
        <w:bidi/>
        <w:spacing w:line="360" w:lineRule="auto"/>
        <w:jc w:val="center"/>
        <w:rPr>
          <w:rFonts w:cs="B Titr"/>
          <w:b/>
          <w:bCs/>
          <w:rtl/>
          <w:lang w:bidi="fa-IR"/>
        </w:rPr>
      </w:pPr>
      <w:r w:rsidRPr="00AF3357">
        <w:rPr>
          <w:rFonts w:cs="B Titr" w:hint="cs"/>
          <w:b/>
          <w:bCs/>
          <w:rtl/>
          <w:lang w:bidi="fa-IR"/>
        </w:rPr>
        <w:t>(مشمولین ماده 6 قانون مربوط به خدمت پزشکان و پیراپزشکان)</w:t>
      </w:r>
    </w:p>
    <w:p w14:paraId="4E73D335" w14:textId="77777777" w:rsidR="007441CD" w:rsidRPr="00AA0086" w:rsidRDefault="007441CD" w:rsidP="007441CD">
      <w:pPr>
        <w:bidi/>
        <w:spacing w:line="360" w:lineRule="auto"/>
        <w:jc w:val="center"/>
        <w:rPr>
          <w:rFonts w:cs="B Yagut"/>
          <w:b/>
          <w:bCs/>
          <w:sz w:val="10"/>
          <w:szCs w:val="10"/>
          <w:rtl/>
          <w:lang w:bidi="fa-IR"/>
        </w:rPr>
      </w:pPr>
    </w:p>
    <w:p w14:paraId="4C7A7131" w14:textId="77777777" w:rsidR="007441CD" w:rsidRPr="00AF3357" w:rsidRDefault="007441CD" w:rsidP="00C15390">
      <w:pPr>
        <w:bidi/>
        <w:spacing w:line="360" w:lineRule="auto"/>
        <w:jc w:val="both"/>
        <w:rPr>
          <w:rFonts w:cs="B Titr"/>
          <w:sz w:val="26"/>
          <w:szCs w:val="26"/>
          <w:rtl/>
          <w:lang w:bidi="fa-IR"/>
        </w:rPr>
      </w:pPr>
      <w:r w:rsidRPr="00AF3357">
        <w:rPr>
          <w:rFonts w:cs="B Titr" w:hint="cs"/>
          <w:sz w:val="26"/>
          <w:szCs w:val="26"/>
          <w:rtl/>
          <w:lang w:bidi="fa-IR"/>
        </w:rPr>
        <w:t>فصل اول</w:t>
      </w:r>
      <w:r w:rsidR="00C15390">
        <w:rPr>
          <w:rFonts w:cs="Calibri" w:hint="cs"/>
          <w:sz w:val="26"/>
          <w:szCs w:val="26"/>
          <w:rtl/>
          <w:lang w:bidi="fa-IR"/>
        </w:rPr>
        <w:t>:</w:t>
      </w:r>
      <w:r w:rsidRPr="00AF3357">
        <w:rPr>
          <w:rFonts w:cs="B Titr" w:hint="cs"/>
          <w:sz w:val="26"/>
          <w:szCs w:val="26"/>
          <w:rtl/>
          <w:lang w:bidi="fa-IR"/>
        </w:rPr>
        <w:t xml:space="preserve"> کلیات </w:t>
      </w:r>
    </w:p>
    <w:p w14:paraId="105555F2" w14:textId="77777777" w:rsidR="007441CD" w:rsidRPr="00C15390" w:rsidRDefault="007441CD" w:rsidP="006F624A">
      <w:pPr>
        <w:bidi/>
        <w:spacing w:line="276" w:lineRule="auto"/>
        <w:jc w:val="lowKashida"/>
        <w:rPr>
          <w:rFonts w:cs="B Yagut"/>
          <w:b/>
          <w:bCs/>
          <w:sz w:val="26"/>
          <w:szCs w:val="26"/>
          <w:rtl/>
          <w:lang w:bidi="fa-IR"/>
        </w:rPr>
      </w:pPr>
      <w:r w:rsidRPr="00C15390">
        <w:rPr>
          <w:rFonts w:cs="B Yagut" w:hint="cs"/>
          <w:b/>
          <w:bCs/>
          <w:sz w:val="26"/>
          <w:szCs w:val="26"/>
          <w:rtl/>
          <w:lang w:bidi="fa-IR"/>
        </w:rPr>
        <w:t xml:space="preserve">ماده 1- هدف: </w:t>
      </w:r>
    </w:p>
    <w:p w14:paraId="34CEE308" w14:textId="77777777" w:rsidR="007441CD" w:rsidRPr="00AF3357" w:rsidRDefault="007441CD" w:rsidP="006F624A">
      <w:pPr>
        <w:bidi/>
        <w:spacing w:after="120" w:line="276" w:lineRule="auto"/>
        <w:jc w:val="lowKashida"/>
        <w:rPr>
          <w:rFonts w:cs="B Yagut"/>
          <w:sz w:val="26"/>
          <w:szCs w:val="26"/>
          <w:rtl/>
          <w:lang w:bidi="fa-IR"/>
        </w:rPr>
      </w:pPr>
      <w:r w:rsidRPr="00AF3357">
        <w:rPr>
          <w:rFonts w:cs="B Yagut" w:hint="cs"/>
          <w:sz w:val="26"/>
          <w:szCs w:val="26"/>
          <w:rtl/>
          <w:lang w:bidi="fa-IR"/>
        </w:rPr>
        <w:t>ساماندهی تعهدات متقاضیان تبصره ماده 6 قانون مربوط به خدمت پزشکان و پیراپزشکان</w:t>
      </w:r>
      <w:r w:rsidR="006F624A">
        <w:rPr>
          <w:rFonts w:cs="B Yagut" w:hint="cs"/>
          <w:sz w:val="26"/>
          <w:szCs w:val="26"/>
          <w:rtl/>
          <w:lang w:bidi="fa-IR"/>
        </w:rPr>
        <w:t>.</w:t>
      </w:r>
    </w:p>
    <w:p w14:paraId="7FE873A2" w14:textId="77777777" w:rsidR="007441CD" w:rsidRPr="00C15390" w:rsidRDefault="007441CD" w:rsidP="006F624A">
      <w:pPr>
        <w:bidi/>
        <w:spacing w:before="240" w:line="276" w:lineRule="auto"/>
        <w:jc w:val="lowKashida"/>
        <w:rPr>
          <w:rFonts w:cs="B Yagut"/>
          <w:b/>
          <w:bCs/>
          <w:sz w:val="26"/>
          <w:szCs w:val="26"/>
          <w:rtl/>
          <w:lang w:bidi="fa-IR"/>
        </w:rPr>
      </w:pPr>
      <w:r w:rsidRPr="00C15390">
        <w:rPr>
          <w:rFonts w:cs="B Yagut" w:hint="cs"/>
          <w:b/>
          <w:bCs/>
          <w:sz w:val="26"/>
          <w:szCs w:val="26"/>
          <w:rtl/>
          <w:lang w:bidi="fa-IR"/>
        </w:rPr>
        <w:t xml:space="preserve">ماده 2- دامنه: </w:t>
      </w:r>
    </w:p>
    <w:p w14:paraId="13A903DE" w14:textId="77777777" w:rsidR="007441CD" w:rsidRDefault="007441CD" w:rsidP="00B94B2D">
      <w:pPr>
        <w:bidi/>
        <w:spacing w:after="120" w:line="276" w:lineRule="auto"/>
        <w:jc w:val="lowKashida"/>
        <w:rPr>
          <w:rFonts w:cs="B Yagut"/>
          <w:sz w:val="26"/>
          <w:szCs w:val="26"/>
          <w:rtl/>
          <w:lang w:bidi="fa-IR"/>
        </w:rPr>
      </w:pPr>
      <w:r w:rsidRPr="00AF3357">
        <w:rPr>
          <w:rFonts w:cs="B Yagut" w:hint="cs"/>
          <w:sz w:val="26"/>
          <w:szCs w:val="26"/>
          <w:rtl/>
          <w:lang w:bidi="fa-IR"/>
        </w:rPr>
        <w:t>آن دسته از مشمولین قانون مربوط به خدمت پزشکان و</w:t>
      </w:r>
      <w:r w:rsidR="006F624A">
        <w:rPr>
          <w:rFonts w:cs="B Yagut" w:hint="cs"/>
          <w:sz w:val="26"/>
          <w:szCs w:val="26"/>
          <w:rtl/>
          <w:lang w:bidi="fa-IR"/>
        </w:rPr>
        <w:t xml:space="preserve"> </w:t>
      </w:r>
      <w:r w:rsidRPr="00AF3357">
        <w:rPr>
          <w:rFonts w:cs="B Yagut" w:hint="cs"/>
          <w:sz w:val="26"/>
          <w:szCs w:val="26"/>
          <w:rtl/>
          <w:lang w:bidi="fa-IR"/>
        </w:rPr>
        <w:t xml:space="preserve">پیراپزشکان که قبل از انجام تعهدات موضوع قانون یاد شده، تقاضای ادامه تحصیل در خارج از کشور را دارند. </w:t>
      </w:r>
    </w:p>
    <w:p w14:paraId="5606126C" w14:textId="77777777" w:rsidR="007441CD" w:rsidRPr="00C15390" w:rsidRDefault="007441CD" w:rsidP="006F624A">
      <w:pPr>
        <w:bidi/>
        <w:spacing w:before="240" w:line="276" w:lineRule="auto"/>
        <w:jc w:val="lowKashida"/>
        <w:rPr>
          <w:rFonts w:cs="B Yagut"/>
          <w:b/>
          <w:bCs/>
          <w:sz w:val="26"/>
          <w:szCs w:val="26"/>
          <w:rtl/>
          <w:lang w:bidi="fa-IR"/>
        </w:rPr>
      </w:pPr>
      <w:r w:rsidRPr="00C15390">
        <w:rPr>
          <w:rFonts w:cs="B Yagut" w:hint="cs"/>
          <w:b/>
          <w:bCs/>
          <w:sz w:val="26"/>
          <w:szCs w:val="26"/>
          <w:rtl/>
          <w:lang w:bidi="fa-IR"/>
        </w:rPr>
        <w:t xml:space="preserve">ماده 3- مسئول اجرای دستورالعمل: </w:t>
      </w:r>
    </w:p>
    <w:p w14:paraId="41FD8A9B" w14:textId="77777777" w:rsidR="007441CD" w:rsidRPr="00AF3357" w:rsidRDefault="007441CD" w:rsidP="00653E36">
      <w:pPr>
        <w:bidi/>
        <w:spacing w:line="276" w:lineRule="auto"/>
        <w:jc w:val="lowKashida"/>
        <w:rPr>
          <w:rFonts w:cs="B Yagut"/>
          <w:sz w:val="26"/>
          <w:szCs w:val="26"/>
          <w:rtl/>
          <w:lang w:bidi="fa-IR"/>
        </w:rPr>
      </w:pPr>
      <w:r w:rsidRPr="00AF3357">
        <w:rPr>
          <w:rFonts w:cs="B Yagut" w:hint="cs"/>
          <w:sz w:val="26"/>
          <w:szCs w:val="26"/>
          <w:rtl/>
          <w:lang w:bidi="fa-IR"/>
        </w:rPr>
        <w:t>مسئولیت اجرای این دستورالعمل بر عهده معاونت آموزشی (مرکز خدمات آموزشی) می</w:t>
      </w:r>
      <w:r w:rsidR="006F624A">
        <w:rPr>
          <w:rFonts w:cs="B Yagut" w:hint="eastAsia"/>
          <w:sz w:val="26"/>
          <w:szCs w:val="26"/>
          <w:rtl/>
          <w:lang w:bidi="fa-IR"/>
        </w:rPr>
        <w:t>‌</w:t>
      </w:r>
      <w:r w:rsidRPr="00AF3357">
        <w:rPr>
          <w:rFonts w:cs="B Yagut" w:hint="cs"/>
          <w:sz w:val="26"/>
          <w:szCs w:val="26"/>
          <w:rtl/>
          <w:lang w:bidi="fa-IR"/>
        </w:rPr>
        <w:t>باشد.</w:t>
      </w:r>
    </w:p>
    <w:p w14:paraId="36BB4030" w14:textId="77777777" w:rsidR="007441CD" w:rsidRPr="00C15390" w:rsidRDefault="007441CD" w:rsidP="006F624A">
      <w:pPr>
        <w:bidi/>
        <w:spacing w:before="240" w:line="276" w:lineRule="auto"/>
        <w:jc w:val="lowKashida"/>
        <w:rPr>
          <w:rFonts w:cs="B Yagut"/>
          <w:b/>
          <w:bCs/>
          <w:sz w:val="26"/>
          <w:szCs w:val="26"/>
          <w:rtl/>
          <w:lang w:bidi="fa-IR"/>
        </w:rPr>
      </w:pPr>
      <w:r w:rsidRPr="00C15390">
        <w:rPr>
          <w:rFonts w:cs="B Yagut" w:hint="cs"/>
          <w:b/>
          <w:bCs/>
          <w:sz w:val="26"/>
          <w:szCs w:val="26"/>
          <w:rtl/>
          <w:lang w:bidi="fa-IR"/>
        </w:rPr>
        <w:t>ماده 4- قوانین و مقررات مرتبط:</w:t>
      </w:r>
    </w:p>
    <w:p w14:paraId="489A5026" w14:textId="77777777" w:rsidR="007441CD" w:rsidRPr="00AF3357" w:rsidRDefault="007441CD" w:rsidP="00986875">
      <w:pPr>
        <w:bidi/>
        <w:spacing w:line="276" w:lineRule="auto"/>
        <w:jc w:val="lowKashida"/>
        <w:rPr>
          <w:rFonts w:cs="B Yagut"/>
          <w:sz w:val="26"/>
          <w:szCs w:val="26"/>
          <w:rtl/>
          <w:lang w:bidi="fa-IR"/>
        </w:rPr>
      </w:pPr>
      <w:r w:rsidRPr="00AF3357">
        <w:rPr>
          <w:rFonts w:cs="B Yagut" w:hint="cs"/>
          <w:sz w:val="26"/>
          <w:szCs w:val="26"/>
          <w:rtl/>
          <w:lang w:bidi="fa-IR"/>
        </w:rPr>
        <w:t>1-4</w:t>
      </w:r>
      <w:r w:rsidR="00986875">
        <w:rPr>
          <w:rFonts w:cs="B Yagut" w:hint="cs"/>
          <w:sz w:val="26"/>
          <w:szCs w:val="26"/>
          <w:rtl/>
          <w:lang w:bidi="fa-IR"/>
        </w:rPr>
        <w:t xml:space="preserve">- </w:t>
      </w:r>
      <w:r w:rsidRPr="00AF3357">
        <w:rPr>
          <w:rFonts w:cs="B Yagut" w:hint="cs"/>
          <w:sz w:val="26"/>
          <w:szCs w:val="26"/>
          <w:rtl/>
          <w:lang w:bidi="fa-IR"/>
        </w:rPr>
        <w:t>قانون تشکیل وزارت بهداشت،‌</w:t>
      </w:r>
      <w:r w:rsidR="006F624A">
        <w:rPr>
          <w:rFonts w:cs="B Yagut" w:hint="cs"/>
          <w:sz w:val="26"/>
          <w:szCs w:val="26"/>
          <w:rtl/>
          <w:lang w:bidi="fa-IR"/>
        </w:rPr>
        <w:t xml:space="preserve"> </w:t>
      </w:r>
      <w:r w:rsidRPr="00AF3357">
        <w:rPr>
          <w:rFonts w:cs="B Yagut" w:hint="cs"/>
          <w:sz w:val="26"/>
          <w:szCs w:val="26"/>
          <w:rtl/>
          <w:lang w:bidi="fa-IR"/>
        </w:rPr>
        <w:t>درمان و آموزش پزشکی</w:t>
      </w:r>
    </w:p>
    <w:p w14:paraId="63018C0F" w14:textId="77777777" w:rsidR="007441CD" w:rsidRPr="00AF3357" w:rsidRDefault="007441CD" w:rsidP="006F624A">
      <w:pPr>
        <w:bidi/>
        <w:spacing w:line="276" w:lineRule="auto"/>
        <w:jc w:val="lowKashida"/>
        <w:rPr>
          <w:rFonts w:cs="B Yagut"/>
          <w:sz w:val="26"/>
          <w:szCs w:val="26"/>
          <w:rtl/>
          <w:lang w:bidi="fa-IR"/>
        </w:rPr>
      </w:pPr>
      <w:r w:rsidRPr="00AF3357">
        <w:rPr>
          <w:rFonts w:cs="B Yagut" w:hint="cs"/>
          <w:sz w:val="26"/>
          <w:szCs w:val="26"/>
          <w:rtl/>
          <w:lang w:bidi="fa-IR"/>
        </w:rPr>
        <w:t xml:space="preserve">2-4 </w:t>
      </w:r>
      <w:r w:rsidR="00986875">
        <w:rPr>
          <w:rFonts w:cs="B Yagut" w:hint="cs"/>
          <w:sz w:val="26"/>
          <w:szCs w:val="26"/>
          <w:rtl/>
          <w:lang w:bidi="fa-IR"/>
        </w:rPr>
        <w:t xml:space="preserve">- </w:t>
      </w:r>
      <w:r w:rsidRPr="00AF3357">
        <w:rPr>
          <w:rFonts w:cs="B Yagut" w:hint="cs"/>
          <w:sz w:val="26"/>
          <w:szCs w:val="26"/>
          <w:rtl/>
          <w:lang w:bidi="fa-IR"/>
        </w:rPr>
        <w:t>قانون مربوط به خدمت پزشکان و پیراپزشکان</w:t>
      </w:r>
    </w:p>
    <w:p w14:paraId="4D66F583" w14:textId="77777777" w:rsidR="007441CD" w:rsidRPr="00AF3357" w:rsidRDefault="007441CD" w:rsidP="00257E03">
      <w:pPr>
        <w:bidi/>
        <w:jc w:val="lowKashida"/>
        <w:rPr>
          <w:rFonts w:cs="B Yagut"/>
          <w:sz w:val="26"/>
          <w:szCs w:val="26"/>
          <w:rtl/>
          <w:lang w:bidi="fa-IR"/>
        </w:rPr>
      </w:pPr>
      <w:r w:rsidRPr="00AF3357">
        <w:rPr>
          <w:rFonts w:cs="B Yagut" w:hint="cs"/>
          <w:sz w:val="26"/>
          <w:szCs w:val="26"/>
          <w:rtl/>
          <w:lang w:bidi="fa-IR"/>
        </w:rPr>
        <w:t xml:space="preserve">3-4 </w:t>
      </w:r>
      <w:r w:rsidR="00986875">
        <w:rPr>
          <w:rFonts w:cs="B Yagut" w:hint="cs"/>
          <w:sz w:val="26"/>
          <w:szCs w:val="26"/>
          <w:rtl/>
          <w:lang w:bidi="fa-IR"/>
        </w:rPr>
        <w:t xml:space="preserve">- </w:t>
      </w:r>
      <w:r w:rsidRPr="00AF3357">
        <w:rPr>
          <w:rFonts w:cs="B Yagut" w:hint="cs"/>
          <w:sz w:val="26"/>
          <w:szCs w:val="26"/>
          <w:rtl/>
          <w:lang w:bidi="fa-IR"/>
        </w:rPr>
        <w:t>آ</w:t>
      </w:r>
      <w:r w:rsidR="006F624A">
        <w:rPr>
          <w:rFonts w:cs="B Yagut" w:hint="cs"/>
          <w:sz w:val="26"/>
          <w:szCs w:val="26"/>
          <w:rtl/>
          <w:lang w:bidi="fa-IR"/>
        </w:rPr>
        <w:t>ی</w:t>
      </w:r>
      <w:r w:rsidRPr="00AF3357">
        <w:rPr>
          <w:rFonts w:cs="B Yagut" w:hint="cs"/>
          <w:sz w:val="26"/>
          <w:szCs w:val="26"/>
          <w:rtl/>
          <w:lang w:bidi="fa-IR"/>
        </w:rPr>
        <w:t>ین</w:t>
      </w:r>
      <w:r w:rsidR="006F624A">
        <w:rPr>
          <w:rFonts w:cs="B Yagut" w:hint="eastAsia"/>
          <w:sz w:val="26"/>
          <w:szCs w:val="26"/>
          <w:rtl/>
          <w:lang w:bidi="fa-IR"/>
        </w:rPr>
        <w:t>‌</w:t>
      </w:r>
      <w:r w:rsidRPr="00AF3357">
        <w:rPr>
          <w:rFonts w:cs="B Yagut" w:hint="cs"/>
          <w:sz w:val="26"/>
          <w:szCs w:val="26"/>
          <w:rtl/>
          <w:lang w:bidi="fa-IR"/>
        </w:rPr>
        <w:t xml:space="preserve">نامه اجرائی قانون مربوط به خدمت پزشکان و پیراپزشکان </w:t>
      </w:r>
    </w:p>
    <w:p w14:paraId="01E5892C" w14:textId="77777777" w:rsidR="007441CD" w:rsidRPr="00C15390" w:rsidRDefault="007441CD" w:rsidP="00464783">
      <w:pPr>
        <w:bidi/>
        <w:spacing w:before="360" w:line="276" w:lineRule="auto"/>
        <w:jc w:val="lowKashida"/>
        <w:rPr>
          <w:rFonts w:cs="B Yagut"/>
          <w:b/>
          <w:bCs/>
          <w:sz w:val="26"/>
          <w:szCs w:val="26"/>
          <w:rtl/>
          <w:lang w:bidi="fa-IR"/>
        </w:rPr>
      </w:pPr>
      <w:r w:rsidRPr="00C15390">
        <w:rPr>
          <w:rFonts w:cs="B Yagut" w:hint="cs"/>
          <w:b/>
          <w:bCs/>
          <w:sz w:val="26"/>
          <w:szCs w:val="26"/>
          <w:rtl/>
          <w:lang w:bidi="fa-IR"/>
        </w:rPr>
        <w:t xml:space="preserve">ماده 5-تعاریف: </w:t>
      </w:r>
    </w:p>
    <w:p w14:paraId="5DCC03A5" w14:textId="77777777" w:rsidR="007441CD" w:rsidRPr="00AF3357" w:rsidRDefault="007441CD" w:rsidP="005E7CC1">
      <w:pPr>
        <w:bidi/>
        <w:spacing w:line="276" w:lineRule="auto"/>
        <w:jc w:val="lowKashida"/>
        <w:rPr>
          <w:rFonts w:cs="B Yagut"/>
          <w:sz w:val="26"/>
          <w:szCs w:val="26"/>
          <w:rtl/>
          <w:lang w:bidi="fa-IR"/>
        </w:rPr>
      </w:pPr>
      <w:r w:rsidRPr="00AF3357">
        <w:rPr>
          <w:rFonts w:cs="B Yagut" w:hint="cs"/>
          <w:sz w:val="26"/>
          <w:szCs w:val="26"/>
          <w:rtl/>
          <w:lang w:bidi="fa-IR"/>
        </w:rPr>
        <w:t>اصطلاحات به کار رفته در دستورالعمل در معانی مشروحه زیر به کار می</w:t>
      </w:r>
      <w:r w:rsidR="005E7CC1">
        <w:rPr>
          <w:rFonts w:cs="B Yagut" w:hint="eastAsia"/>
          <w:sz w:val="26"/>
          <w:szCs w:val="26"/>
          <w:rtl/>
          <w:lang w:bidi="fa-IR"/>
        </w:rPr>
        <w:t>‌</w:t>
      </w:r>
      <w:r w:rsidRPr="00AF3357">
        <w:rPr>
          <w:rFonts w:cs="B Yagut" w:hint="cs"/>
          <w:sz w:val="26"/>
          <w:szCs w:val="26"/>
          <w:rtl/>
          <w:lang w:bidi="fa-IR"/>
        </w:rPr>
        <w:t xml:space="preserve">رود: </w:t>
      </w:r>
    </w:p>
    <w:p w14:paraId="76B4C6A7" w14:textId="77777777" w:rsidR="007441CD" w:rsidRPr="00AF3357" w:rsidRDefault="007441CD" w:rsidP="00257E03">
      <w:pPr>
        <w:bidi/>
        <w:spacing w:after="80" w:line="276" w:lineRule="auto"/>
        <w:ind w:left="284" w:hanging="284"/>
        <w:jc w:val="lowKashida"/>
        <w:rPr>
          <w:rFonts w:cs="B Yagut"/>
          <w:sz w:val="26"/>
          <w:szCs w:val="26"/>
          <w:rtl/>
          <w:lang w:bidi="fa-IR"/>
        </w:rPr>
      </w:pPr>
      <w:r w:rsidRPr="00AF3357">
        <w:rPr>
          <w:rFonts w:cs="B Yagut" w:hint="cs"/>
          <w:sz w:val="26"/>
          <w:szCs w:val="26"/>
          <w:rtl/>
          <w:lang w:bidi="fa-IR"/>
        </w:rPr>
        <w:t>5-</w:t>
      </w:r>
      <w:r w:rsidR="00C15390">
        <w:rPr>
          <w:rFonts w:cs="B Yagut" w:hint="cs"/>
          <w:sz w:val="26"/>
          <w:szCs w:val="26"/>
          <w:rtl/>
          <w:lang w:bidi="fa-IR"/>
        </w:rPr>
        <w:t>1</w:t>
      </w:r>
      <w:r w:rsidR="006F624A">
        <w:rPr>
          <w:rFonts w:cs="B Yagut" w:hint="cs"/>
          <w:sz w:val="26"/>
          <w:szCs w:val="26"/>
          <w:rtl/>
          <w:lang w:bidi="fa-IR"/>
        </w:rPr>
        <w:t>-</w:t>
      </w:r>
      <w:r w:rsidRPr="00AF3357">
        <w:rPr>
          <w:rFonts w:cs="B Yagut" w:hint="cs"/>
          <w:sz w:val="26"/>
          <w:szCs w:val="26"/>
          <w:rtl/>
          <w:lang w:bidi="fa-IR"/>
        </w:rPr>
        <w:t xml:space="preserve"> وزارت: وزارت بهداشت،</w:t>
      </w:r>
      <w:r w:rsidR="005E7CC1">
        <w:rPr>
          <w:rFonts w:cs="B Yagut" w:hint="cs"/>
          <w:sz w:val="26"/>
          <w:szCs w:val="26"/>
          <w:rtl/>
          <w:lang w:bidi="fa-IR"/>
        </w:rPr>
        <w:t xml:space="preserve"> </w:t>
      </w:r>
      <w:r w:rsidRPr="00AF3357">
        <w:rPr>
          <w:rFonts w:cs="B Yagut" w:hint="cs"/>
          <w:sz w:val="26"/>
          <w:szCs w:val="26"/>
          <w:rtl/>
          <w:lang w:bidi="fa-IR"/>
        </w:rPr>
        <w:t xml:space="preserve">‌درمان و آموزش پزشکی </w:t>
      </w:r>
    </w:p>
    <w:p w14:paraId="1035F33A" w14:textId="77777777" w:rsidR="007441CD" w:rsidRPr="00AF3357" w:rsidRDefault="007441CD" w:rsidP="00257E03">
      <w:pPr>
        <w:bidi/>
        <w:spacing w:after="80" w:line="276" w:lineRule="auto"/>
        <w:ind w:left="284" w:hanging="284"/>
        <w:jc w:val="lowKashida"/>
        <w:rPr>
          <w:rFonts w:cs="B Yagut"/>
          <w:sz w:val="26"/>
          <w:szCs w:val="26"/>
          <w:rtl/>
          <w:lang w:bidi="fa-IR"/>
        </w:rPr>
      </w:pPr>
      <w:r w:rsidRPr="00AF3357">
        <w:rPr>
          <w:rFonts w:cs="B Yagut" w:hint="cs"/>
          <w:sz w:val="26"/>
          <w:szCs w:val="26"/>
          <w:rtl/>
          <w:lang w:bidi="fa-IR"/>
        </w:rPr>
        <w:t>5-</w:t>
      </w:r>
      <w:r w:rsidR="00C15390">
        <w:rPr>
          <w:rFonts w:cs="B Yagut" w:hint="cs"/>
          <w:sz w:val="26"/>
          <w:szCs w:val="26"/>
          <w:rtl/>
          <w:lang w:bidi="fa-IR"/>
        </w:rPr>
        <w:t>2</w:t>
      </w:r>
      <w:r w:rsidR="006F624A">
        <w:rPr>
          <w:rFonts w:cs="B Yagut" w:hint="cs"/>
          <w:sz w:val="26"/>
          <w:szCs w:val="26"/>
          <w:rtl/>
          <w:lang w:bidi="fa-IR"/>
        </w:rPr>
        <w:t>-</w:t>
      </w:r>
      <w:r w:rsidRPr="00AF3357">
        <w:rPr>
          <w:rFonts w:cs="B Yagut" w:hint="cs"/>
          <w:sz w:val="26"/>
          <w:szCs w:val="26"/>
          <w:rtl/>
          <w:lang w:bidi="fa-IR"/>
        </w:rPr>
        <w:t xml:space="preserve"> معاونت آموزشی: معاونت آموزشی وزارت بهداشت، درمان وآموزش پزشکی </w:t>
      </w:r>
    </w:p>
    <w:p w14:paraId="00C0A39C" w14:textId="77777777" w:rsidR="007441CD" w:rsidRPr="00AF3357" w:rsidRDefault="007441CD" w:rsidP="00257E03">
      <w:pPr>
        <w:bidi/>
        <w:spacing w:after="80" w:line="276" w:lineRule="auto"/>
        <w:ind w:left="284" w:hanging="284"/>
        <w:jc w:val="lowKashida"/>
        <w:rPr>
          <w:rFonts w:cs="B Yagut"/>
          <w:sz w:val="26"/>
          <w:szCs w:val="26"/>
          <w:rtl/>
          <w:lang w:bidi="fa-IR"/>
        </w:rPr>
      </w:pPr>
      <w:r w:rsidRPr="00AF3357">
        <w:rPr>
          <w:rFonts w:cs="B Yagut" w:hint="cs"/>
          <w:sz w:val="26"/>
          <w:szCs w:val="26"/>
          <w:rtl/>
          <w:lang w:bidi="fa-IR"/>
        </w:rPr>
        <w:t>5-</w:t>
      </w:r>
      <w:r w:rsidR="00C15390">
        <w:rPr>
          <w:rFonts w:cs="B Yagut" w:hint="cs"/>
          <w:sz w:val="26"/>
          <w:szCs w:val="26"/>
          <w:rtl/>
          <w:lang w:bidi="fa-IR"/>
        </w:rPr>
        <w:t>3</w:t>
      </w:r>
      <w:r w:rsidR="006F624A">
        <w:rPr>
          <w:rFonts w:cs="B Yagut" w:hint="cs"/>
          <w:sz w:val="26"/>
          <w:szCs w:val="26"/>
          <w:rtl/>
          <w:lang w:bidi="fa-IR"/>
        </w:rPr>
        <w:t>-</w:t>
      </w:r>
      <w:r w:rsidRPr="00AF3357">
        <w:rPr>
          <w:rFonts w:cs="B Yagut" w:hint="cs"/>
          <w:sz w:val="26"/>
          <w:szCs w:val="26"/>
          <w:rtl/>
          <w:lang w:bidi="fa-IR"/>
        </w:rPr>
        <w:t xml:space="preserve"> مرکز خدمات آموزشی: مرکز خدمات آموزشی معاونت آموزشی وزارت بهداشت، درمان و‌آموزش پزشکی </w:t>
      </w:r>
    </w:p>
    <w:p w14:paraId="7951393D" w14:textId="6F021835" w:rsidR="007441CD" w:rsidRPr="00AF3357" w:rsidRDefault="007441CD" w:rsidP="005D27F0">
      <w:pPr>
        <w:bidi/>
        <w:spacing w:after="80" w:line="276" w:lineRule="auto"/>
        <w:ind w:left="284" w:hanging="284"/>
        <w:jc w:val="lowKashida"/>
        <w:rPr>
          <w:rFonts w:cs="B Yagut"/>
          <w:sz w:val="26"/>
          <w:szCs w:val="26"/>
          <w:rtl/>
          <w:lang w:bidi="fa-IR"/>
        </w:rPr>
      </w:pPr>
      <w:r w:rsidRPr="00AF3357">
        <w:rPr>
          <w:rFonts w:cs="B Yagut" w:hint="cs"/>
          <w:sz w:val="26"/>
          <w:szCs w:val="26"/>
          <w:rtl/>
          <w:lang w:bidi="fa-IR"/>
        </w:rPr>
        <w:t>5-</w:t>
      </w:r>
      <w:r w:rsidR="00C15390">
        <w:rPr>
          <w:rFonts w:cs="B Yagut" w:hint="cs"/>
          <w:sz w:val="26"/>
          <w:szCs w:val="26"/>
          <w:rtl/>
          <w:lang w:bidi="fa-IR"/>
        </w:rPr>
        <w:t>4</w:t>
      </w:r>
      <w:r w:rsidR="006F624A">
        <w:rPr>
          <w:rFonts w:cs="B Yagut" w:hint="cs"/>
          <w:sz w:val="26"/>
          <w:szCs w:val="26"/>
          <w:rtl/>
          <w:lang w:bidi="fa-IR"/>
        </w:rPr>
        <w:t xml:space="preserve">- </w:t>
      </w:r>
      <w:r w:rsidRPr="00AF3357">
        <w:rPr>
          <w:rFonts w:cs="B Yagut" w:hint="cs"/>
          <w:sz w:val="26"/>
          <w:szCs w:val="26"/>
          <w:rtl/>
          <w:lang w:bidi="fa-IR"/>
        </w:rPr>
        <w:t>دانشگاه</w:t>
      </w:r>
      <w:r w:rsidR="005E7CC1">
        <w:rPr>
          <w:rFonts w:cs="B Yagut" w:hint="eastAsia"/>
          <w:sz w:val="26"/>
          <w:szCs w:val="26"/>
          <w:rtl/>
          <w:lang w:bidi="fa-IR"/>
        </w:rPr>
        <w:t>‌</w:t>
      </w:r>
      <w:r w:rsidRPr="00AF3357">
        <w:rPr>
          <w:rFonts w:cs="B Yagut" w:hint="cs"/>
          <w:sz w:val="26"/>
          <w:szCs w:val="26"/>
          <w:rtl/>
          <w:lang w:bidi="fa-IR"/>
        </w:rPr>
        <w:t>ها و موسسات معتبر خارج از کشور: دانشگاهها و موسساتی که به موجب اعلام رسمی وزارت، تحصیل در آنها مورد تائید این وزارت می باشد.</w:t>
      </w:r>
    </w:p>
    <w:p w14:paraId="3C0DC163" w14:textId="77777777" w:rsidR="007441CD" w:rsidRPr="00AF3357" w:rsidRDefault="007441CD" w:rsidP="00257E03">
      <w:pPr>
        <w:bidi/>
        <w:spacing w:after="80" w:line="276" w:lineRule="auto"/>
        <w:ind w:left="284" w:hanging="284"/>
        <w:jc w:val="lowKashida"/>
        <w:rPr>
          <w:rFonts w:cs="B Yagut"/>
          <w:sz w:val="26"/>
          <w:szCs w:val="26"/>
          <w:rtl/>
          <w:lang w:bidi="fa-IR"/>
        </w:rPr>
      </w:pPr>
      <w:r w:rsidRPr="00AF3357">
        <w:rPr>
          <w:rFonts w:cs="B Yagut" w:hint="cs"/>
          <w:sz w:val="26"/>
          <w:szCs w:val="26"/>
          <w:rtl/>
          <w:lang w:bidi="fa-IR"/>
        </w:rPr>
        <w:t>5-</w:t>
      </w:r>
      <w:r w:rsidR="00C15390">
        <w:rPr>
          <w:rFonts w:cs="B Yagut" w:hint="cs"/>
          <w:sz w:val="26"/>
          <w:szCs w:val="26"/>
          <w:rtl/>
          <w:lang w:bidi="fa-IR"/>
        </w:rPr>
        <w:t>5</w:t>
      </w:r>
      <w:r w:rsidR="006F624A">
        <w:rPr>
          <w:rFonts w:cs="B Yagut" w:hint="cs"/>
          <w:sz w:val="26"/>
          <w:szCs w:val="26"/>
          <w:rtl/>
          <w:lang w:bidi="fa-IR"/>
        </w:rPr>
        <w:t>-</w:t>
      </w:r>
      <w:r w:rsidRPr="00AF3357">
        <w:rPr>
          <w:rFonts w:cs="B Yagut" w:hint="cs"/>
          <w:sz w:val="26"/>
          <w:szCs w:val="26"/>
          <w:rtl/>
          <w:lang w:bidi="fa-IR"/>
        </w:rPr>
        <w:t xml:space="preserve"> رشته</w:t>
      </w:r>
      <w:r w:rsidR="005E7CC1">
        <w:rPr>
          <w:rFonts w:cs="B Yagut" w:hint="eastAsia"/>
          <w:sz w:val="26"/>
          <w:szCs w:val="26"/>
          <w:rtl/>
          <w:lang w:bidi="fa-IR"/>
        </w:rPr>
        <w:t>‌</w:t>
      </w:r>
      <w:r w:rsidRPr="00AF3357">
        <w:rPr>
          <w:rFonts w:cs="B Yagut" w:hint="cs"/>
          <w:sz w:val="26"/>
          <w:szCs w:val="26"/>
          <w:rtl/>
          <w:lang w:bidi="fa-IR"/>
        </w:rPr>
        <w:t>های مورد نیاز: رشته</w:t>
      </w:r>
      <w:r w:rsidR="005E7CC1">
        <w:rPr>
          <w:rFonts w:cs="B Yagut" w:hint="eastAsia"/>
          <w:sz w:val="26"/>
          <w:szCs w:val="26"/>
          <w:rtl/>
          <w:lang w:bidi="fa-IR"/>
        </w:rPr>
        <w:t>‌</w:t>
      </w:r>
      <w:r w:rsidRPr="00AF3357">
        <w:rPr>
          <w:rFonts w:cs="B Yagut" w:hint="cs"/>
          <w:sz w:val="26"/>
          <w:szCs w:val="26"/>
          <w:rtl/>
          <w:lang w:bidi="fa-IR"/>
        </w:rPr>
        <w:t>های مصوبی که متقاضی با موافقت معاونت آموزشی (مرکز خدمات آموزشی) امکان ادامه تحصیل در آن را دارد.</w:t>
      </w:r>
    </w:p>
    <w:p w14:paraId="76C0CB74" w14:textId="77777777" w:rsidR="007441CD" w:rsidRDefault="007441CD" w:rsidP="00257E03">
      <w:pPr>
        <w:bidi/>
        <w:spacing w:after="80" w:line="276" w:lineRule="auto"/>
        <w:ind w:left="284" w:hanging="284"/>
        <w:jc w:val="lowKashida"/>
        <w:rPr>
          <w:rFonts w:cs="B Yagut"/>
          <w:sz w:val="26"/>
          <w:szCs w:val="26"/>
          <w:rtl/>
          <w:lang w:bidi="fa-IR"/>
        </w:rPr>
      </w:pPr>
      <w:r w:rsidRPr="00AF3357">
        <w:rPr>
          <w:rFonts w:cs="B Yagut" w:hint="cs"/>
          <w:sz w:val="26"/>
          <w:szCs w:val="26"/>
          <w:rtl/>
          <w:lang w:bidi="fa-IR"/>
        </w:rPr>
        <w:t>5-</w:t>
      </w:r>
      <w:r w:rsidR="00C15390">
        <w:rPr>
          <w:rFonts w:cs="B Yagut" w:hint="cs"/>
          <w:sz w:val="26"/>
          <w:szCs w:val="26"/>
          <w:rtl/>
          <w:lang w:bidi="fa-IR"/>
        </w:rPr>
        <w:t>6</w:t>
      </w:r>
      <w:r w:rsidR="006F624A">
        <w:rPr>
          <w:rFonts w:cs="B Yagut" w:hint="cs"/>
          <w:sz w:val="26"/>
          <w:szCs w:val="26"/>
          <w:rtl/>
          <w:lang w:bidi="fa-IR"/>
        </w:rPr>
        <w:t xml:space="preserve">- </w:t>
      </w:r>
      <w:r w:rsidRPr="00AF3357">
        <w:rPr>
          <w:rFonts w:cs="B Yagut" w:hint="cs"/>
          <w:sz w:val="26"/>
          <w:szCs w:val="26"/>
          <w:rtl/>
          <w:lang w:bidi="fa-IR"/>
        </w:rPr>
        <w:t>تسهیلات: تسهیلات موضوع تبصره ماده 6 قانون مربوط به خدمت پزشکان و پیراپزشکان</w:t>
      </w:r>
      <w:r w:rsidR="005E7CC1">
        <w:rPr>
          <w:rFonts w:cs="B Yagut" w:hint="cs"/>
          <w:sz w:val="26"/>
          <w:szCs w:val="26"/>
          <w:rtl/>
          <w:lang w:bidi="fa-IR"/>
        </w:rPr>
        <w:t>.</w:t>
      </w:r>
      <w:r w:rsidRPr="00AF3357">
        <w:rPr>
          <w:rFonts w:cs="B Yagut" w:hint="cs"/>
          <w:sz w:val="26"/>
          <w:szCs w:val="26"/>
          <w:rtl/>
          <w:lang w:bidi="fa-IR"/>
        </w:rPr>
        <w:t xml:space="preserve"> </w:t>
      </w:r>
    </w:p>
    <w:p w14:paraId="5D4A0ED6" w14:textId="77777777" w:rsidR="007441CD" w:rsidRPr="00C15390" w:rsidRDefault="007441CD" w:rsidP="006F624A">
      <w:pPr>
        <w:bidi/>
        <w:spacing w:line="276" w:lineRule="auto"/>
        <w:jc w:val="lowKashida"/>
        <w:rPr>
          <w:rFonts w:cs="B Titr"/>
          <w:sz w:val="26"/>
          <w:szCs w:val="26"/>
          <w:rtl/>
          <w:lang w:bidi="fa-IR"/>
        </w:rPr>
      </w:pPr>
      <w:r w:rsidRPr="00C15390">
        <w:rPr>
          <w:rFonts w:cs="B Titr" w:hint="cs"/>
          <w:sz w:val="26"/>
          <w:szCs w:val="26"/>
          <w:rtl/>
          <w:lang w:bidi="fa-IR"/>
        </w:rPr>
        <w:lastRenderedPageBreak/>
        <w:t>فصل دوم</w:t>
      </w:r>
      <w:r w:rsidR="00C15390" w:rsidRPr="00C15390">
        <w:rPr>
          <w:rFonts w:cs="B Titr" w:hint="cs"/>
          <w:sz w:val="26"/>
          <w:szCs w:val="26"/>
          <w:rtl/>
          <w:lang w:bidi="fa-IR"/>
        </w:rPr>
        <w:t>:</w:t>
      </w:r>
      <w:r w:rsidRPr="00C15390">
        <w:rPr>
          <w:rFonts w:cs="B Titr" w:hint="cs"/>
          <w:sz w:val="26"/>
          <w:szCs w:val="26"/>
          <w:rtl/>
          <w:lang w:bidi="fa-IR"/>
        </w:rPr>
        <w:t xml:space="preserve"> </w:t>
      </w:r>
      <w:r w:rsidR="00C15390">
        <w:rPr>
          <w:rFonts w:cs="B Titr" w:hint="cs"/>
          <w:sz w:val="26"/>
          <w:szCs w:val="26"/>
          <w:rtl/>
          <w:lang w:bidi="fa-IR"/>
        </w:rPr>
        <w:t xml:space="preserve"> شرایط و الزامات</w:t>
      </w:r>
    </w:p>
    <w:p w14:paraId="7D27FE95" w14:textId="77777777" w:rsidR="007441CD" w:rsidRPr="00AF3357" w:rsidRDefault="007441CD" w:rsidP="005E7CC1">
      <w:pPr>
        <w:bidi/>
        <w:spacing w:line="276" w:lineRule="auto"/>
        <w:jc w:val="lowKashida"/>
        <w:rPr>
          <w:rFonts w:cs="B Yagut"/>
          <w:sz w:val="26"/>
          <w:szCs w:val="26"/>
          <w:rtl/>
          <w:lang w:bidi="fa-IR"/>
        </w:rPr>
      </w:pPr>
      <w:r w:rsidRPr="00C15390">
        <w:rPr>
          <w:rFonts w:cs="B Yagut" w:hint="cs"/>
          <w:b/>
          <w:bCs/>
          <w:sz w:val="26"/>
          <w:szCs w:val="26"/>
          <w:rtl/>
          <w:lang w:bidi="fa-IR"/>
        </w:rPr>
        <w:t>ماده 6-</w:t>
      </w:r>
      <w:r w:rsidRPr="00AF3357">
        <w:rPr>
          <w:rFonts w:cs="B Yagut" w:hint="cs"/>
          <w:sz w:val="26"/>
          <w:szCs w:val="26"/>
          <w:rtl/>
          <w:lang w:bidi="fa-IR"/>
        </w:rPr>
        <w:t xml:space="preserve"> معاونت آموزشی (مرکز خدمات آموزشی) درخواست آن دسته از مشمولان قانون مربوط به خدمت پزشکان و</w:t>
      </w:r>
      <w:r w:rsidR="005E7CC1">
        <w:rPr>
          <w:rFonts w:cs="B Yagut" w:hint="cs"/>
          <w:sz w:val="26"/>
          <w:szCs w:val="26"/>
          <w:rtl/>
          <w:lang w:bidi="fa-IR"/>
        </w:rPr>
        <w:t xml:space="preserve"> </w:t>
      </w:r>
      <w:r w:rsidRPr="00AF3357">
        <w:rPr>
          <w:rFonts w:cs="B Yagut" w:hint="cs"/>
          <w:sz w:val="26"/>
          <w:szCs w:val="26"/>
          <w:rtl/>
          <w:lang w:bidi="fa-IR"/>
        </w:rPr>
        <w:t>پیراپزشکان را که متقاضی استفاده از تسهیلات تبصره ماده 6 می</w:t>
      </w:r>
      <w:r w:rsidR="005E7CC1">
        <w:rPr>
          <w:rFonts w:cs="B Yagut" w:hint="eastAsia"/>
          <w:sz w:val="26"/>
          <w:szCs w:val="26"/>
          <w:rtl/>
          <w:lang w:bidi="fa-IR"/>
        </w:rPr>
        <w:t>‌</w:t>
      </w:r>
      <w:r w:rsidRPr="00AF3357">
        <w:rPr>
          <w:rFonts w:cs="B Yagut" w:hint="cs"/>
          <w:sz w:val="26"/>
          <w:szCs w:val="26"/>
          <w:rtl/>
          <w:lang w:bidi="fa-IR"/>
        </w:rPr>
        <w:t>باشند بررسی و براساس مفاد این دستورالعمل اقدام لازم معمول خواهد نمود.</w:t>
      </w:r>
    </w:p>
    <w:p w14:paraId="025E87FA" w14:textId="77777777" w:rsidR="007441CD" w:rsidRDefault="007441CD" w:rsidP="005E7CC1">
      <w:pPr>
        <w:bidi/>
        <w:spacing w:before="240" w:line="276" w:lineRule="auto"/>
        <w:jc w:val="lowKashida"/>
        <w:rPr>
          <w:rFonts w:cs="B Yagut"/>
          <w:sz w:val="26"/>
          <w:szCs w:val="26"/>
          <w:rtl/>
          <w:lang w:bidi="fa-IR"/>
        </w:rPr>
      </w:pPr>
      <w:r w:rsidRPr="00C15390">
        <w:rPr>
          <w:rFonts w:cs="B Yagut" w:hint="cs"/>
          <w:b/>
          <w:bCs/>
          <w:sz w:val="26"/>
          <w:szCs w:val="26"/>
          <w:rtl/>
          <w:lang w:bidi="fa-IR"/>
        </w:rPr>
        <w:t xml:space="preserve">ماده 7- </w:t>
      </w:r>
      <w:r w:rsidRPr="00AF3357">
        <w:rPr>
          <w:rFonts w:cs="B Yagut" w:hint="cs"/>
          <w:sz w:val="26"/>
          <w:szCs w:val="26"/>
          <w:rtl/>
          <w:lang w:bidi="fa-IR"/>
        </w:rPr>
        <w:t>متقاضیان استفاده از تسهیلات باید دارای حداقل مدرک دانشگاهی در یکی از رشته</w:t>
      </w:r>
      <w:r w:rsidR="005E7CC1">
        <w:rPr>
          <w:rFonts w:cs="B Yagut" w:hint="eastAsia"/>
          <w:sz w:val="26"/>
          <w:szCs w:val="26"/>
          <w:rtl/>
          <w:lang w:bidi="fa-IR"/>
        </w:rPr>
        <w:t>‌</w:t>
      </w:r>
      <w:r w:rsidRPr="00AF3357">
        <w:rPr>
          <w:rFonts w:cs="B Yagut" w:hint="cs"/>
          <w:sz w:val="26"/>
          <w:szCs w:val="26"/>
          <w:rtl/>
          <w:lang w:bidi="fa-IR"/>
        </w:rPr>
        <w:t>های گروه پزشکی و یا پیراپزشکی باشند.</w:t>
      </w:r>
    </w:p>
    <w:p w14:paraId="7F934062" w14:textId="4FF98FA9" w:rsidR="00B94B2D" w:rsidRPr="005555AC" w:rsidRDefault="00B94B2D" w:rsidP="00616047">
      <w:pPr>
        <w:bidi/>
        <w:spacing w:before="120" w:line="276" w:lineRule="auto"/>
        <w:jc w:val="lowKashida"/>
        <w:rPr>
          <w:rFonts w:cs="B Yagut"/>
          <w:color w:val="FF0000"/>
          <w:sz w:val="26"/>
          <w:szCs w:val="26"/>
          <w:rtl/>
          <w:lang w:bidi="fa-IR"/>
        </w:rPr>
      </w:pPr>
      <w:r w:rsidRPr="005555AC">
        <w:rPr>
          <w:rFonts w:cs="B Yagut" w:hint="cs"/>
          <w:b/>
          <w:bCs/>
          <w:color w:val="FF0000"/>
          <w:sz w:val="26"/>
          <w:szCs w:val="26"/>
          <w:rtl/>
          <w:lang w:bidi="fa-IR"/>
        </w:rPr>
        <w:t>ماده 8-</w:t>
      </w:r>
      <w:r w:rsidRPr="005555AC">
        <w:rPr>
          <w:rFonts w:cs="B Yagut" w:hint="cs"/>
          <w:color w:val="FF0000"/>
          <w:sz w:val="26"/>
          <w:szCs w:val="26"/>
          <w:rtl/>
          <w:lang w:bidi="fa-IR"/>
        </w:rPr>
        <w:t xml:space="preserve"> </w:t>
      </w:r>
      <w:r w:rsidRPr="005555AC">
        <w:rPr>
          <w:rFonts w:cs="B Yagut"/>
          <w:color w:val="FF0000"/>
          <w:sz w:val="26"/>
          <w:szCs w:val="26"/>
          <w:rtl/>
          <w:lang w:bidi="fa-IR"/>
        </w:rPr>
        <w:t>مشخص بودن وضعيت نظام وظيفه براي متقاضيان ذكور</w:t>
      </w:r>
      <w:r w:rsidRPr="005555AC">
        <w:rPr>
          <w:rFonts w:cs="B Yagut" w:hint="cs"/>
          <w:color w:val="FF0000"/>
          <w:sz w:val="26"/>
          <w:szCs w:val="26"/>
          <w:rtl/>
          <w:lang w:bidi="fa-IR"/>
        </w:rPr>
        <w:t xml:space="preserve"> مطابق</w:t>
      </w:r>
      <w:r w:rsidR="0052319A">
        <w:rPr>
          <w:rFonts w:cs="B Yagut" w:hint="cs"/>
          <w:color w:val="FF0000"/>
          <w:sz w:val="26"/>
          <w:szCs w:val="26"/>
          <w:rtl/>
          <w:lang w:bidi="fa-IR"/>
        </w:rPr>
        <w:t xml:space="preserve"> آیین نامه اجرایی</w:t>
      </w:r>
      <w:r w:rsidRPr="005555AC">
        <w:rPr>
          <w:rFonts w:cs="B Yagut" w:hint="cs"/>
          <w:color w:val="FF0000"/>
          <w:sz w:val="26"/>
          <w:szCs w:val="26"/>
          <w:rtl/>
          <w:lang w:bidi="fa-IR"/>
        </w:rPr>
        <w:t xml:space="preserve"> ماده</w:t>
      </w:r>
      <w:r w:rsidRPr="005555AC">
        <w:rPr>
          <w:rFonts w:cs="B Yagut"/>
          <w:color w:val="FF0000"/>
          <w:sz w:val="26"/>
          <w:szCs w:val="26"/>
          <w:rtl/>
          <w:lang w:bidi="fa-IR"/>
        </w:rPr>
        <w:t xml:space="preserve"> </w:t>
      </w:r>
      <w:r w:rsidR="0052319A">
        <w:rPr>
          <w:rFonts w:cs="B Yagut" w:hint="cs"/>
          <w:color w:val="FF0000"/>
          <w:sz w:val="26"/>
          <w:szCs w:val="26"/>
          <w:rtl/>
          <w:lang w:bidi="fa-IR"/>
        </w:rPr>
        <w:t>58 قانون</w:t>
      </w:r>
      <w:r w:rsidRPr="005555AC">
        <w:rPr>
          <w:rFonts w:cs="B Yagut" w:hint="cs"/>
          <w:color w:val="FF0000"/>
          <w:sz w:val="26"/>
          <w:szCs w:val="26"/>
          <w:rtl/>
          <w:lang w:bidi="fa-IR"/>
        </w:rPr>
        <w:t xml:space="preserve"> نظام وظیفه </w:t>
      </w:r>
      <w:r w:rsidR="0052319A">
        <w:rPr>
          <w:rFonts w:cs="B Yagut" w:hint="cs"/>
          <w:color w:val="FF0000"/>
          <w:sz w:val="26"/>
          <w:szCs w:val="26"/>
          <w:rtl/>
          <w:lang w:bidi="fa-IR"/>
        </w:rPr>
        <w:t xml:space="preserve">عمومی </w:t>
      </w:r>
      <w:r w:rsidRPr="005555AC">
        <w:rPr>
          <w:rFonts w:cs="B Yagut"/>
          <w:color w:val="FF0000"/>
          <w:sz w:val="26"/>
          <w:szCs w:val="26"/>
          <w:rtl/>
          <w:lang w:bidi="fa-IR"/>
        </w:rPr>
        <w:t>(كارت پايان خدمت</w:t>
      </w:r>
      <w:r w:rsidRPr="005555AC">
        <w:rPr>
          <w:rFonts w:cs="B Yagut" w:hint="cs"/>
          <w:color w:val="FF0000"/>
          <w:sz w:val="26"/>
          <w:szCs w:val="26"/>
          <w:rtl/>
          <w:lang w:bidi="fa-IR"/>
        </w:rPr>
        <w:t>،</w:t>
      </w:r>
      <w:r w:rsidRPr="005555AC">
        <w:rPr>
          <w:rFonts w:cs="B Yagut"/>
          <w:color w:val="FF0000"/>
          <w:sz w:val="26"/>
          <w:szCs w:val="26"/>
          <w:rtl/>
          <w:lang w:bidi="fa-IR"/>
        </w:rPr>
        <w:t xml:space="preserve"> معافيت </w:t>
      </w:r>
      <w:r w:rsidR="0052319A">
        <w:rPr>
          <w:rFonts w:cs="B Yagut" w:hint="cs"/>
          <w:color w:val="FF0000"/>
          <w:sz w:val="26"/>
          <w:szCs w:val="26"/>
          <w:rtl/>
          <w:lang w:bidi="fa-IR"/>
        </w:rPr>
        <w:t xml:space="preserve">موقت/ </w:t>
      </w:r>
      <w:r w:rsidRPr="005555AC">
        <w:rPr>
          <w:rFonts w:cs="B Yagut"/>
          <w:color w:val="FF0000"/>
          <w:sz w:val="26"/>
          <w:szCs w:val="26"/>
          <w:rtl/>
          <w:lang w:bidi="fa-IR"/>
        </w:rPr>
        <w:t>دائم</w:t>
      </w:r>
      <w:r w:rsidR="0052319A">
        <w:rPr>
          <w:rFonts w:cs="B Yagut" w:hint="cs"/>
          <w:color w:val="FF0000"/>
          <w:sz w:val="26"/>
          <w:szCs w:val="26"/>
          <w:rtl/>
          <w:lang w:bidi="fa-IR"/>
        </w:rPr>
        <w:t xml:space="preserve"> از خدمت دوره ضرورت</w:t>
      </w:r>
      <w:r w:rsidRPr="005555AC">
        <w:rPr>
          <w:rFonts w:cs="B Yagut" w:hint="cs"/>
          <w:color w:val="FF0000"/>
          <w:sz w:val="26"/>
          <w:szCs w:val="26"/>
          <w:rtl/>
          <w:lang w:bidi="fa-IR"/>
        </w:rPr>
        <w:t>،</w:t>
      </w:r>
      <w:r w:rsidRPr="005555AC">
        <w:rPr>
          <w:rFonts w:cs="B Yagut"/>
          <w:color w:val="FF0000"/>
          <w:sz w:val="26"/>
          <w:szCs w:val="26"/>
          <w:rtl/>
          <w:lang w:bidi="fa-IR"/>
        </w:rPr>
        <w:t xml:space="preserve"> معافيت پزشكي</w:t>
      </w:r>
      <w:r w:rsidRPr="005555AC">
        <w:rPr>
          <w:rFonts w:cs="B Yagut" w:hint="cs"/>
          <w:color w:val="FF0000"/>
          <w:sz w:val="26"/>
          <w:szCs w:val="26"/>
          <w:rtl/>
          <w:lang w:bidi="fa-IR"/>
        </w:rPr>
        <w:t>،</w:t>
      </w:r>
      <w:r w:rsidR="00616047">
        <w:rPr>
          <w:rFonts w:cs="B Yagut"/>
          <w:color w:val="FF0000"/>
          <w:sz w:val="26"/>
          <w:szCs w:val="26"/>
          <w:rtl/>
          <w:lang w:bidi="fa-IR"/>
        </w:rPr>
        <w:t xml:space="preserve"> </w:t>
      </w:r>
      <w:r w:rsidR="0052319A">
        <w:rPr>
          <w:rFonts w:cs="B Yagut" w:hint="cs"/>
          <w:color w:val="FF0000"/>
          <w:sz w:val="26"/>
          <w:szCs w:val="26"/>
          <w:rtl/>
          <w:lang w:bidi="fa-IR"/>
        </w:rPr>
        <w:t>برگه آماده به خدمت بدون غیبت دارای اعتبار، و...</w:t>
      </w:r>
      <w:r w:rsidRPr="005555AC">
        <w:rPr>
          <w:rFonts w:cs="B Yagut"/>
          <w:color w:val="FF0000"/>
          <w:sz w:val="26"/>
          <w:szCs w:val="26"/>
          <w:rtl/>
          <w:lang w:bidi="fa-IR"/>
        </w:rPr>
        <w:t>)</w:t>
      </w:r>
      <w:r w:rsidR="003F0A05">
        <w:rPr>
          <w:rFonts w:cs="B Yagut" w:hint="cs"/>
          <w:color w:val="FF0000"/>
          <w:sz w:val="26"/>
          <w:szCs w:val="26"/>
          <w:rtl/>
          <w:lang w:bidi="fa-IR"/>
        </w:rPr>
        <w:t xml:space="preserve"> الزامی است.</w:t>
      </w:r>
      <w:bookmarkStart w:id="0" w:name="_GoBack"/>
      <w:bookmarkEnd w:id="0"/>
    </w:p>
    <w:p w14:paraId="4F19E325" w14:textId="6AF39256" w:rsidR="00B94B2D" w:rsidRPr="00B94B2D" w:rsidRDefault="00B94B2D" w:rsidP="00616047">
      <w:pPr>
        <w:bidi/>
        <w:spacing w:before="120" w:line="276" w:lineRule="auto"/>
        <w:jc w:val="lowKashida"/>
        <w:rPr>
          <w:rFonts w:cs="B Yagut"/>
          <w:color w:val="FF0000"/>
          <w:sz w:val="26"/>
          <w:szCs w:val="26"/>
          <w:rtl/>
          <w:lang w:bidi="fa-IR"/>
        </w:rPr>
      </w:pPr>
      <w:r w:rsidRPr="00B94B2D">
        <w:rPr>
          <w:rFonts w:cs="B Yagut" w:hint="cs"/>
          <w:b/>
          <w:bCs/>
          <w:color w:val="FF0000"/>
          <w:sz w:val="26"/>
          <w:szCs w:val="26"/>
          <w:rtl/>
          <w:lang w:bidi="fa-IR"/>
        </w:rPr>
        <w:t xml:space="preserve">ماده 9- </w:t>
      </w:r>
      <w:r w:rsidRPr="00B94B2D">
        <w:rPr>
          <w:rFonts w:cs="B Yagut"/>
          <w:color w:val="FF0000"/>
          <w:sz w:val="26"/>
          <w:szCs w:val="26"/>
          <w:rtl/>
          <w:lang w:bidi="fa-IR"/>
        </w:rPr>
        <w:t>متقاضياني كه</w:t>
      </w:r>
      <w:r w:rsidRPr="00B94B2D">
        <w:rPr>
          <w:rFonts w:cs="B Yagut" w:hint="cs"/>
          <w:color w:val="FF0000"/>
          <w:sz w:val="26"/>
          <w:szCs w:val="26"/>
          <w:rtl/>
          <w:lang w:bidi="fa-IR"/>
        </w:rPr>
        <w:t xml:space="preserve"> مطابق ماده 7 </w:t>
      </w:r>
      <w:r w:rsidR="009B60B7">
        <w:rPr>
          <w:rFonts w:cs="B Yagut" w:hint="cs"/>
          <w:color w:val="FF0000"/>
          <w:sz w:val="26"/>
          <w:szCs w:val="26"/>
          <w:rtl/>
          <w:lang w:bidi="fa-IR"/>
        </w:rPr>
        <w:t xml:space="preserve"> </w:t>
      </w:r>
      <w:r w:rsidRPr="00B94B2D">
        <w:rPr>
          <w:rFonts w:cs="B Yagut" w:hint="cs"/>
          <w:color w:val="FF0000"/>
          <w:sz w:val="26"/>
          <w:szCs w:val="26"/>
          <w:rtl/>
          <w:lang w:bidi="fa-IR"/>
        </w:rPr>
        <w:t>قانون خدمت پزشکان و پیراپرشکان،</w:t>
      </w:r>
      <w:r w:rsidRPr="00B94B2D">
        <w:rPr>
          <w:rFonts w:cs="B Yagut"/>
          <w:color w:val="FF0000"/>
          <w:sz w:val="26"/>
          <w:szCs w:val="26"/>
          <w:rtl/>
          <w:lang w:bidi="fa-IR"/>
        </w:rPr>
        <w:t xml:space="preserve"> بيش از </w:t>
      </w:r>
      <w:r w:rsidRPr="00B94B2D">
        <w:rPr>
          <w:rFonts w:cs="B Yagut" w:hint="cs"/>
          <w:color w:val="FF0000"/>
          <w:sz w:val="26"/>
          <w:szCs w:val="26"/>
          <w:rtl/>
          <w:lang w:bidi="fa-IR"/>
        </w:rPr>
        <w:t xml:space="preserve">سه ماه </w:t>
      </w:r>
      <w:r w:rsidRPr="00B94B2D">
        <w:rPr>
          <w:rFonts w:cs="B Yagut"/>
          <w:color w:val="FF0000"/>
          <w:sz w:val="26"/>
          <w:szCs w:val="26"/>
          <w:rtl/>
          <w:lang w:bidi="fa-IR"/>
        </w:rPr>
        <w:t xml:space="preserve">از زمان فارغ‌التحصيلي شان گذشته و طي اين مدت براي شروع خدمات قانوني خود اقدام ننموده‌ باشند، مجاز به استفاده از </w:t>
      </w:r>
      <w:r w:rsidR="00616047">
        <w:rPr>
          <w:rFonts w:cs="B Yagut" w:hint="cs"/>
          <w:color w:val="FF0000"/>
          <w:sz w:val="26"/>
          <w:szCs w:val="26"/>
          <w:rtl/>
          <w:lang w:bidi="fa-IR"/>
        </w:rPr>
        <w:t xml:space="preserve">تسهیلات این دستورالعمل </w:t>
      </w:r>
      <w:r w:rsidRPr="00B94B2D">
        <w:rPr>
          <w:rFonts w:cs="B Yagut"/>
          <w:color w:val="FF0000"/>
          <w:sz w:val="26"/>
          <w:szCs w:val="26"/>
          <w:rtl/>
          <w:lang w:bidi="fa-IR"/>
        </w:rPr>
        <w:t>نمي‌باشند.</w:t>
      </w:r>
    </w:p>
    <w:p w14:paraId="2F2BD071" w14:textId="10AAAE87" w:rsidR="007441CD" w:rsidRPr="00B94B2D" w:rsidRDefault="007441CD" w:rsidP="00E57A1B">
      <w:pPr>
        <w:bidi/>
        <w:spacing w:before="240" w:line="276" w:lineRule="auto"/>
        <w:jc w:val="lowKashida"/>
        <w:rPr>
          <w:rFonts w:cs="B Yagut"/>
          <w:color w:val="FF0000"/>
          <w:sz w:val="26"/>
          <w:szCs w:val="26"/>
          <w:rtl/>
          <w:lang w:bidi="fa-IR"/>
        </w:rPr>
      </w:pPr>
      <w:r w:rsidRPr="00B94B2D">
        <w:rPr>
          <w:rFonts w:cs="B Yagut" w:hint="cs"/>
          <w:b/>
          <w:bCs/>
          <w:color w:val="FF0000"/>
          <w:sz w:val="26"/>
          <w:szCs w:val="26"/>
          <w:rtl/>
          <w:lang w:bidi="fa-IR"/>
        </w:rPr>
        <w:t xml:space="preserve">ماده </w:t>
      </w:r>
      <w:r w:rsidR="00B94B2D" w:rsidRPr="00B94B2D">
        <w:rPr>
          <w:rFonts w:cs="B Yagut" w:hint="cs"/>
          <w:b/>
          <w:bCs/>
          <w:color w:val="FF0000"/>
          <w:sz w:val="26"/>
          <w:szCs w:val="26"/>
          <w:rtl/>
          <w:lang w:bidi="fa-IR"/>
        </w:rPr>
        <w:t>10</w:t>
      </w:r>
      <w:r w:rsidRPr="00B94B2D">
        <w:rPr>
          <w:rFonts w:cs="B Yagut" w:hint="cs"/>
          <w:b/>
          <w:bCs/>
          <w:color w:val="FF0000"/>
          <w:sz w:val="26"/>
          <w:szCs w:val="26"/>
          <w:rtl/>
          <w:lang w:bidi="fa-IR"/>
        </w:rPr>
        <w:t>-</w:t>
      </w:r>
      <w:r w:rsidRPr="00B94B2D">
        <w:rPr>
          <w:rFonts w:cs="B Yagut" w:hint="cs"/>
          <w:color w:val="FF0000"/>
          <w:sz w:val="26"/>
          <w:szCs w:val="26"/>
          <w:rtl/>
          <w:lang w:bidi="fa-IR"/>
        </w:rPr>
        <w:t xml:space="preserve"> متقاضیان باید در رشته های مورد نیاز وزارت </w:t>
      </w:r>
      <w:r w:rsidR="009B60B7">
        <w:rPr>
          <w:rFonts w:cs="B Yagut" w:hint="cs"/>
          <w:color w:val="FF0000"/>
          <w:sz w:val="26"/>
          <w:szCs w:val="26"/>
          <w:rtl/>
          <w:lang w:bidi="fa-IR"/>
        </w:rPr>
        <w:t xml:space="preserve">بهداشت </w:t>
      </w:r>
      <w:r w:rsidR="009B60B7" w:rsidRPr="00B94B2D">
        <w:rPr>
          <w:rFonts w:cs="B Yagut" w:hint="cs"/>
          <w:color w:val="FF0000"/>
          <w:sz w:val="26"/>
          <w:szCs w:val="26"/>
          <w:rtl/>
          <w:lang w:bidi="fa-IR"/>
        </w:rPr>
        <w:t xml:space="preserve">در دانشگاه های </w:t>
      </w:r>
      <w:r w:rsidR="009B60B7">
        <w:rPr>
          <w:rFonts w:cs="B Yagut" w:hint="cs"/>
          <w:color w:val="FF0000"/>
          <w:sz w:val="26"/>
          <w:szCs w:val="26"/>
          <w:rtl/>
          <w:lang w:bidi="fa-IR"/>
        </w:rPr>
        <w:t xml:space="preserve">مورد تایید </w:t>
      </w:r>
      <w:r w:rsidR="009B60B7" w:rsidRPr="00B94B2D">
        <w:rPr>
          <w:rFonts w:cs="B Yagut" w:hint="cs"/>
          <w:color w:val="FF0000"/>
          <w:sz w:val="26"/>
          <w:szCs w:val="26"/>
          <w:rtl/>
          <w:lang w:bidi="fa-IR"/>
        </w:rPr>
        <w:t>خارج از کشور</w:t>
      </w:r>
      <w:r w:rsidR="009B60B7">
        <w:rPr>
          <w:rFonts w:cs="B Yagut" w:hint="cs"/>
          <w:color w:val="FF0000"/>
          <w:sz w:val="26"/>
          <w:szCs w:val="26"/>
          <w:rtl/>
          <w:lang w:bidi="fa-IR"/>
        </w:rPr>
        <w:t xml:space="preserve">، </w:t>
      </w:r>
      <w:r w:rsidRPr="00B94B2D">
        <w:rPr>
          <w:rFonts w:cs="B Yagut" w:hint="cs"/>
          <w:color w:val="FF0000"/>
          <w:sz w:val="26"/>
          <w:szCs w:val="26"/>
          <w:rtl/>
          <w:lang w:bidi="fa-IR"/>
        </w:rPr>
        <w:t>تحصیل نمایند.</w:t>
      </w:r>
      <w:r w:rsidR="009B60B7">
        <w:rPr>
          <w:rFonts w:cs="B Yagut" w:hint="cs"/>
          <w:color w:val="FF0000"/>
          <w:sz w:val="26"/>
          <w:szCs w:val="26"/>
          <w:rtl/>
          <w:lang w:bidi="fa-IR"/>
        </w:rPr>
        <w:t xml:space="preserve"> لیست رشته</w:t>
      </w:r>
      <w:r w:rsidR="009B60B7">
        <w:rPr>
          <w:rFonts w:cs="B Yagut" w:hint="eastAsia"/>
          <w:color w:val="FF0000"/>
          <w:sz w:val="26"/>
          <w:szCs w:val="26"/>
          <w:rtl/>
          <w:lang w:bidi="fa-IR"/>
        </w:rPr>
        <w:t>‌</w:t>
      </w:r>
      <w:r w:rsidR="009B60B7">
        <w:rPr>
          <w:rFonts w:cs="B Yagut" w:hint="cs"/>
          <w:color w:val="FF0000"/>
          <w:sz w:val="26"/>
          <w:szCs w:val="26"/>
          <w:rtl/>
          <w:lang w:bidi="fa-IR"/>
        </w:rPr>
        <w:t xml:space="preserve">های مورد نیاز از سوی معاونت آموزشی و </w:t>
      </w:r>
      <w:r w:rsidR="00616047">
        <w:rPr>
          <w:rFonts w:cs="B Yagut" w:hint="cs"/>
          <w:color w:val="FF0000"/>
          <w:sz w:val="26"/>
          <w:szCs w:val="26"/>
          <w:rtl/>
          <w:lang w:bidi="fa-IR"/>
        </w:rPr>
        <w:t xml:space="preserve">معاونت </w:t>
      </w:r>
      <w:r w:rsidR="009B60B7">
        <w:rPr>
          <w:rFonts w:cs="B Yagut" w:hint="cs"/>
          <w:color w:val="FF0000"/>
          <w:sz w:val="26"/>
          <w:szCs w:val="26"/>
          <w:rtl/>
          <w:lang w:bidi="fa-IR"/>
        </w:rPr>
        <w:t>درمان وزارت بهداشت، اعلام می</w:t>
      </w:r>
      <w:r w:rsidR="00E57A1B">
        <w:rPr>
          <w:rFonts w:cs="B Yagut" w:hint="eastAsia"/>
          <w:color w:val="FF0000"/>
          <w:sz w:val="26"/>
          <w:szCs w:val="26"/>
          <w:rtl/>
          <w:lang w:bidi="fa-IR"/>
        </w:rPr>
        <w:t>‌</w:t>
      </w:r>
      <w:r w:rsidR="009B60B7">
        <w:rPr>
          <w:rFonts w:cs="B Yagut" w:hint="cs"/>
          <w:color w:val="FF0000"/>
          <w:sz w:val="26"/>
          <w:szCs w:val="26"/>
          <w:rtl/>
          <w:lang w:bidi="fa-IR"/>
        </w:rPr>
        <w:t>گردد.</w:t>
      </w:r>
    </w:p>
    <w:p w14:paraId="3EE85C43" w14:textId="77777777" w:rsidR="007441CD" w:rsidRPr="00AF3357" w:rsidRDefault="007441CD" w:rsidP="00B94B2D">
      <w:pPr>
        <w:bidi/>
        <w:spacing w:before="240" w:line="276" w:lineRule="auto"/>
        <w:jc w:val="lowKashida"/>
        <w:rPr>
          <w:rFonts w:cs="B Yagut"/>
          <w:sz w:val="26"/>
          <w:szCs w:val="26"/>
          <w:rtl/>
          <w:lang w:bidi="fa-IR"/>
        </w:rPr>
      </w:pPr>
      <w:r w:rsidRPr="003F0A05">
        <w:rPr>
          <w:rFonts w:cs="B Yagut" w:hint="cs"/>
          <w:sz w:val="26"/>
          <w:szCs w:val="26"/>
          <w:rtl/>
          <w:lang w:bidi="fa-IR"/>
        </w:rPr>
        <w:t xml:space="preserve">ماده </w:t>
      </w:r>
      <w:r w:rsidR="00B94B2D" w:rsidRPr="003F0A05">
        <w:rPr>
          <w:rFonts w:cs="B Yagut" w:hint="cs"/>
          <w:sz w:val="26"/>
          <w:szCs w:val="26"/>
          <w:rtl/>
          <w:lang w:bidi="fa-IR"/>
        </w:rPr>
        <w:t>11</w:t>
      </w:r>
      <w:r w:rsidRPr="003F0A05">
        <w:rPr>
          <w:rFonts w:cs="B Yagut" w:hint="cs"/>
          <w:sz w:val="26"/>
          <w:szCs w:val="26"/>
          <w:rtl/>
          <w:lang w:bidi="fa-IR"/>
        </w:rPr>
        <w:t>- متقاضیان</w:t>
      </w:r>
      <w:r w:rsidRPr="00AF3357">
        <w:rPr>
          <w:rFonts w:cs="B Yagut" w:hint="cs"/>
          <w:sz w:val="26"/>
          <w:szCs w:val="26"/>
          <w:rtl/>
          <w:lang w:bidi="fa-IR"/>
        </w:rPr>
        <w:t xml:space="preserve"> ملزم می</w:t>
      </w:r>
      <w:r w:rsidR="005E7CC1">
        <w:rPr>
          <w:rFonts w:cs="B Yagut" w:hint="eastAsia"/>
          <w:sz w:val="26"/>
          <w:szCs w:val="26"/>
          <w:rtl/>
          <w:lang w:bidi="fa-IR"/>
        </w:rPr>
        <w:t>‌</w:t>
      </w:r>
      <w:r w:rsidRPr="00AF3357">
        <w:rPr>
          <w:rFonts w:cs="B Yagut" w:hint="cs"/>
          <w:sz w:val="26"/>
          <w:szCs w:val="26"/>
          <w:rtl/>
          <w:lang w:bidi="fa-IR"/>
        </w:rPr>
        <w:t>باشند پس از سپردن تضمین در رشته مورد نظر تحصیل نموده و بلافاصله پس از پایان مدت مجاز تعیین شده، با اخذ مدرک بالاتر به کشور مراجعت و نسبت به انجام تعهدات قانونی خود در داخل کشور ودر مناطق مورد نیاز اقدام نمایند.</w:t>
      </w:r>
    </w:p>
    <w:p w14:paraId="73284EAD" w14:textId="77777777" w:rsidR="007441CD" w:rsidRPr="003F0A05" w:rsidRDefault="007441CD" w:rsidP="00B94B2D">
      <w:pPr>
        <w:bidi/>
        <w:spacing w:before="240" w:line="276" w:lineRule="auto"/>
        <w:jc w:val="lowKashida"/>
        <w:rPr>
          <w:rFonts w:cs="B Yagut"/>
          <w:sz w:val="26"/>
          <w:szCs w:val="26"/>
          <w:rtl/>
          <w:lang w:bidi="fa-IR"/>
        </w:rPr>
      </w:pPr>
      <w:r w:rsidRPr="003F0A05">
        <w:rPr>
          <w:rFonts w:cs="B Yagut" w:hint="cs"/>
          <w:sz w:val="26"/>
          <w:szCs w:val="26"/>
          <w:rtl/>
          <w:lang w:bidi="fa-IR"/>
        </w:rPr>
        <w:t>ماده 1</w:t>
      </w:r>
      <w:r w:rsidR="00B94B2D" w:rsidRPr="003F0A05">
        <w:rPr>
          <w:rFonts w:cs="B Yagut" w:hint="cs"/>
          <w:sz w:val="26"/>
          <w:szCs w:val="26"/>
          <w:rtl/>
          <w:lang w:bidi="fa-IR"/>
        </w:rPr>
        <w:t>2</w:t>
      </w:r>
      <w:r w:rsidRPr="003F0A05">
        <w:rPr>
          <w:rFonts w:cs="B Yagut" w:hint="cs"/>
          <w:sz w:val="26"/>
          <w:szCs w:val="26"/>
          <w:rtl/>
          <w:lang w:bidi="fa-IR"/>
        </w:rPr>
        <w:t>- مدت مجاز تحصیل در خارج از کشور، مطابق با طول دوره آموزشی رشته مورد نظر در دانشگاه مقصد می</w:t>
      </w:r>
      <w:r w:rsidR="005E7CC1" w:rsidRPr="003F0A05">
        <w:rPr>
          <w:rFonts w:cs="B Yagut" w:hint="eastAsia"/>
          <w:sz w:val="26"/>
          <w:szCs w:val="26"/>
          <w:rtl/>
          <w:lang w:bidi="fa-IR"/>
        </w:rPr>
        <w:t>‌</w:t>
      </w:r>
      <w:r w:rsidRPr="003F0A05">
        <w:rPr>
          <w:rFonts w:cs="B Yagut" w:hint="cs"/>
          <w:sz w:val="26"/>
          <w:szCs w:val="26"/>
          <w:rtl/>
          <w:lang w:bidi="fa-IR"/>
        </w:rPr>
        <w:t>باشد.</w:t>
      </w:r>
    </w:p>
    <w:p w14:paraId="6C5F48F8" w14:textId="77777777" w:rsidR="007441CD" w:rsidRPr="00AF3357" w:rsidRDefault="007441CD" w:rsidP="00031108">
      <w:pPr>
        <w:bidi/>
        <w:spacing w:before="60" w:line="276" w:lineRule="auto"/>
        <w:jc w:val="lowKashida"/>
        <w:rPr>
          <w:rFonts w:cs="B Yagut"/>
          <w:sz w:val="26"/>
          <w:szCs w:val="26"/>
          <w:rtl/>
          <w:lang w:bidi="fa-IR"/>
        </w:rPr>
      </w:pPr>
      <w:r w:rsidRPr="008D3375">
        <w:rPr>
          <w:rFonts w:cs="B Yagut" w:hint="cs"/>
          <w:b/>
          <w:bCs/>
          <w:sz w:val="26"/>
          <w:szCs w:val="26"/>
          <w:rtl/>
          <w:lang w:bidi="fa-IR"/>
        </w:rPr>
        <w:t>تبصره:</w:t>
      </w:r>
      <w:r w:rsidRPr="00AF3357">
        <w:rPr>
          <w:rFonts w:cs="B Yagut" w:hint="cs"/>
          <w:sz w:val="26"/>
          <w:szCs w:val="26"/>
          <w:rtl/>
          <w:lang w:bidi="fa-IR"/>
        </w:rPr>
        <w:t xml:space="preserve"> در صورت نیاز به طی دوره</w:t>
      </w:r>
      <w:r w:rsidR="005E7CC1">
        <w:rPr>
          <w:rFonts w:cs="B Yagut" w:hint="eastAsia"/>
          <w:sz w:val="26"/>
          <w:szCs w:val="26"/>
          <w:rtl/>
          <w:lang w:bidi="fa-IR"/>
        </w:rPr>
        <w:t>‌</w:t>
      </w:r>
      <w:r w:rsidRPr="00AF3357">
        <w:rPr>
          <w:rFonts w:cs="B Yagut" w:hint="cs"/>
          <w:sz w:val="26"/>
          <w:szCs w:val="26"/>
          <w:rtl/>
          <w:lang w:bidi="fa-IR"/>
        </w:rPr>
        <w:t>های آموزشی و یا دریافت مهلت جهت اخذ پذیرش، مهلت یاد شده حداکثر به مدت دو سال</w:t>
      </w:r>
      <w:r w:rsidR="008D3375">
        <w:rPr>
          <w:rFonts w:cs="B Yagut" w:hint="cs"/>
          <w:sz w:val="26"/>
          <w:szCs w:val="26"/>
          <w:rtl/>
          <w:lang w:bidi="fa-IR"/>
        </w:rPr>
        <w:t xml:space="preserve"> </w:t>
      </w:r>
      <w:r w:rsidR="008D3375" w:rsidRPr="008D3375">
        <w:rPr>
          <w:rFonts w:cs="B Yagut" w:hint="cs"/>
          <w:color w:val="FF0000"/>
          <w:sz w:val="26"/>
          <w:szCs w:val="26"/>
          <w:rtl/>
          <w:lang w:bidi="fa-IR"/>
        </w:rPr>
        <w:t>با نظر</w:t>
      </w:r>
      <w:r w:rsidR="00031108">
        <w:rPr>
          <w:rFonts w:cs="B Yagut" w:hint="cs"/>
          <w:color w:val="FF0000"/>
          <w:sz w:val="26"/>
          <w:szCs w:val="26"/>
          <w:rtl/>
          <w:lang w:bidi="fa-IR"/>
        </w:rPr>
        <w:t xml:space="preserve"> معاونت آموزشی</w:t>
      </w:r>
      <w:r w:rsidRPr="008D3375">
        <w:rPr>
          <w:rFonts w:cs="B Yagut" w:hint="cs"/>
          <w:color w:val="FF0000"/>
          <w:sz w:val="26"/>
          <w:szCs w:val="26"/>
          <w:rtl/>
          <w:lang w:bidi="fa-IR"/>
        </w:rPr>
        <w:t xml:space="preserve"> </w:t>
      </w:r>
      <w:r w:rsidRPr="00AF3357">
        <w:rPr>
          <w:rFonts w:cs="B Yagut" w:hint="cs"/>
          <w:sz w:val="26"/>
          <w:szCs w:val="26"/>
          <w:rtl/>
          <w:lang w:bidi="fa-IR"/>
        </w:rPr>
        <w:t>قابل تمدید می</w:t>
      </w:r>
      <w:r w:rsidR="005E7CC1">
        <w:rPr>
          <w:rFonts w:cs="B Yagut" w:hint="eastAsia"/>
          <w:sz w:val="26"/>
          <w:szCs w:val="26"/>
          <w:rtl/>
          <w:lang w:bidi="fa-IR"/>
        </w:rPr>
        <w:t>‌</w:t>
      </w:r>
      <w:r w:rsidRPr="00AF3357">
        <w:rPr>
          <w:rFonts w:cs="B Yagut" w:hint="cs"/>
          <w:sz w:val="26"/>
          <w:szCs w:val="26"/>
          <w:rtl/>
          <w:lang w:bidi="fa-IR"/>
        </w:rPr>
        <w:t xml:space="preserve">باشد. </w:t>
      </w:r>
    </w:p>
    <w:p w14:paraId="1E7F3154" w14:textId="77777777" w:rsidR="007441CD" w:rsidRPr="00AF3357" w:rsidRDefault="007441CD" w:rsidP="00B94B2D">
      <w:pPr>
        <w:bidi/>
        <w:spacing w:before="240" w:line="276" w:lineRule="auto"/>
        <w:jc w:val="lowKashida"/>
        <w:rPr>
          <w:rFonts w:cs="B Yagut"/>
          <w:sz w:val="26"/>
          <w:szCs w:val="26"/>
          <w:rtl/>
          <w:lang w:bidi="fa-IR"/>
        </w:rPr>
      </w:pPr>
      <w:r w:rsidRPr="00CB1DA2">
        <w:rPr>
          <w:rFonts w:cs="B Yagut" w:hint="cs"/>
          <w:b/>
          <w:bCs/>
          <w:sz w:val="26"/>
          <w:szCs w:val="26"/>
          <w:rtl/>
          <w:lang w:bidi="fa-IR"/>
        </w:rPr>
        <w:t>ماده 1</w:t>
      </w:r>
      <w:r w:rsidR="00B94B2D">
        <w:rPr>
          <w:rFonts w:cs="B Yagut" w:hint="cs"/>
          <w:b/>
          <w:bCs/>
          <w:sz w:val="26"/>
          <w:szCs w:val="26"/>
          <w:rtl/>
          <w:lang w:bidi="fa-IR"/>
        </w:rPr>
        <w:t>3</w:t>
      </w:r>
      <w:r w:rsidRPr="00CB1DA2">
        <w:rPr>
          <w:rFonts w:cs="B Yagut" w:hint="cs"/>
          <w:b/>
          <w:bCs/>
          <w:sz w:val="26"/>
          <w:szCs w:val="26"/>
          <w:rtl/>
          <w:lang w:bidi="fa-IR"/>
        </w:rPr>
        <w:t>-</w:t>
      </w:r>
      <w:r w:rsidRPr="00AF3357">
        <w:rPr>
          <w:rFonts w:cs="B Yagut" w:hint="cs"/>
          <w:sz w:val="26"/>
          <w:szCs w:val="26"/>
          <w:rtl/>
          <w:lang w:bidi="fa-IR"/>
        </w:rPr>
        <w:t xml:space="preserve"> متقاضیان ملزم به ادامه تحصیل در رشته</w:t>
      </w:r>
      <w:r w:rsidR="005E7CC1">
        <w:rPr>
          <w:rFonts w:cs="B Yagut" w:hint="eastAsia"/>
          <w:sz w:val="26"/>
          <w:szCs w:val="26"/>
          <w:rtl/>
          <w:lang w:bidi="fa-IR"/>
        </w:rPr>
        <w:t>‌</w:t>
      </w:r>
      <w:r w:rsidRPr="00AF3357">
        <w:rPr>
          <w:rFonts w:cs="B Yagut" w:hint="cs"/>
          <w:sz w:val="26"/>
          <w:szCs w:val="26"/>
          <w:rtl/>
          <w:lang w:bidi="fa-IR"/>
        </w:rPr>
        <w:t>های مرتبط با رشته فعلی خود می</w:t>
      </w:r>
      <w:r w:rsidR="005E7CC1">
        <w:rPr>
          <w:rFonts w:cs="B Yagut" w:hint="eastAsia"/>
          <w:sz w:val="26"/>
          <w:szCs w:val="26"/>
          <w:rtl/>
          <w:lang w:bidi="fa-IR"/>
        </w:rPr>
        <w:t>‌</w:t>
      </w:r>
      <w:r w:rsidRPr="00AF3357">
        <w:rPr>
          <w:rFonts w:cs="B Yagut" w:hint="cs"/>
          <w:sz w:val="26"/>
          <w:szCs w:val="26"/>
          <w:rtl/>
          <w:lang w:bidi="fa-IR"/>
        </w:rPr>
        <w:t>باشند.</w:t>
      </w:r>
    </w:p>
    <w:p w14:paraId="10943843" w14:textId="77777777" w:rsidR="007441CD" w:rsidRPr="00AF3357" w:rsidRDefault="007441CD" w:rsidP="00B94B2D">
      <w:pPr>
        <w:bidi/>
        <w:spacing w:before="240" w:line="276" w:lineRule="auto"/>
        <w:jc w:val="lowKashida"/>
        <w:rPr>
          <w:rFonts w:cs="B Yagut"/>
          <w:sz w:val="26"/>
          <w:szCs w:val="26"/>
          <w:rtl/>
          <w:lang w:bidi="fa-IR"/>
        </w:rPr>
      </w:pPr>
      <w:r w:rsidRPr="005E7CC1">
        <w:rPr>
          <w:rFonts w:cs="B Yagut" w:hint="cs"/>
          <w:b/>
          <w:bCs/>
          <w:sz w:val="26"/>
          <w:szCs w:val="26"/>
          <w:rtl/>
          <w:lang w:bidi="fa-IR"/>
        </w:rPr>
        <w:t>ماده 1</w:t>
      </w:r>
      <w:r w:rsidR="00B94B2D">
        <w:rPr>
          <w:rFonts w:cs="B Yagut" w:hint="cs"/>
          <w:b/>
          <w:bCs/>
          <w:sz w:val="26"/>
          <w:szCs w:val="26"/>
          <w:rtl/>
          <w:lang w:bidi="fa-IR"/>
        </w:rPr>
        <w:t>4</w:t>
      </w:r>
      <w:r w:rsidRPr="005E7CC1">
        <w:rPr>
          <w:rFonts w:cs="B Yagut" w:hint="cs"/>
          <w:b/>
          <w:bCs/>
          <w:sz w:val="26"/>
          <w:szCs w:val="26"/>
          <w:rtl/>
          <w:lang w:bidi="fa-IR"/>
        </w:rPr>
        <w:t>-</w:t>
      </w:r>
      <w:r w:rsidRPr="00AF3357">
        <w:rPr>
          <w:rFonts w:cs="B Yagut" w:hint="cs"/>
          <w:sz w:val="26"/>
          <w:szCs w:val="26"/>
          <w:rtl/>
          <w:lang w:bidi="fa-IR"/>
        </w:rPr>
        <w:t xml:space="preserve"> متقاضیان مجاز به ادامه تحصیل بیش از یک مقطع بالاتر از مقطع قبلی خود نمی</w:t>
      </w:r>
      <w:r w:rsidR="005E7CC1">
        <w:rPr>
          <w:rFonts w:cs="B Yagut" w:hint="eastAsia"/>
          <w:sz w:val="26"/>
          <w:szCs w:val="26"/>
          <w:rtl/>
          <w:lang w:bidi="fa-IR"/>
        </w:rPr>
        <w:t>‌</w:t>
      </w:r>
      <w:r w:rsidRPr="00AF3357">
        <w:rPr>
          <w:rFonts w:cs="B Yagut" w:hint="cs"/>
          <w:sz w:val="26"/>
          <w:szCs w:val="26"/>
          <w:rtl/>
          <w:lang w:bidi="fa-IR"/>
        </w:rPr>
        <w:t>باشند.</w:t>
      </w:r>
    </w:p>
    <w:p w14:paraId="213F2687" w14:textId="77777777" w:rsidR="007441CD" w:rsidRPr="00AF3357" w:rsidRDefault="007441CD" w:rsidP="00257E03">
      <w:pPr>
        <w:bidi/>
        <w:spacing w:before="60" w:line="276" w:lineRule="auto"/>
        <w:jc w:val="lowKashida"/>
        <w:rPr>
          <w:rFonts w:cs="B Yagut"/>
          <w:sz w:val="26"/>
          <w:szCs w:val="26"/>
          <w:rtl/>
          <w:lang w:bidi="fa-IR"/>
        </w:rPr>
      </w:pPr>
      <w:r w:rsidRPr="008D3375">
        <w:rPr>
          <w:rFonts w:cs="B Yagut" w:hint="cs"/>
          <w:b/>
          <w:bCs/>
          <w:sz w:val="26"/>
          <w:szCs w:val="26"/>
          <w:rtl/>
          <w:lang w:bidi="fa-IR"/>
        </w:rPr>
        <w:lastRenderedPageBreak/>
        <w:t>تبصره 1</w:t>
      </w:r>
      <w:r w:rsidR="005E7CC1">
        <w:rPr>
          <w:rFonts w:cs="B Yagut" w:hint="cs"/>
          <w:b/>
          <w:bCs/>
          <w:sz w:val="26"/>
          <w:szCs w:val="26"/>
          <w:rtl/>
          <w:lang w:bidi="fa-IR"/>
        </w:rPr>
        <w:t>-</w:t>
      </w:r>
      <w:r w:rsidRPr="00AF3357">
        <w:rPr>
          <w:rFonts w:cs="B Yagut" w:hint="cs"/>
          <w:sz w:val="26"/>
          <w:szCs w:val="26"/>
          <w:rtl/>
          <w:lang w:bidi="fa-IR"/>
        </w:rPr>
        <w:t xml:space="preserve"> افرادی که پس از اتمام یک مقطع تقاضای ادامه تحصیل در مقاطع بالاتر را داشته باشند مشروط به احراز موارد زیر می</w:t>
      </w:r>
      <w:r w:rsidR="005E7CC1">
        <w:rPr>
          <w:rFonts w:cs="B Yagut" w:hint="eastAsia"/>
          <w:sz w:val="26"/>
          <w:szCs w:val="26"/>
          <w:rtl/>
          <w:lang w:bidi="fa-IR"/>
        </w:rPr>
        <w:t>‌</w:t>
      </w:r>
      <w:r w:rsidRPr="00AF3357">
        <w:rPr>
          <w:rFonts w:cs="B Yagut" w:hint="cs"/>
          <w:sz w:val="26"/>
          <w:szCs w:val="26"/>
          <w:rtl/>
          <w:lang w:bidi="fa-IR"/>
        </w:rPr>
        <w:t>توانند برای ادامه تحصیل اقدام و گواهی</w:t>
      </w:r>
      <w:r w:rsidR="005E7CC1">
        <w:rPr>
          <w:rFonts w:cs="B Yagut" w:hint="eastAsia"/>
          <w:sz w:val="26"/>
          <w:szCs w:val="26"/>
          <w:rtl/>
          <w:lang w:bidi="fa-IR"/>
        </w:rPr>
        <w:t>‌</w:t>
      </w:r>
      <w:r w:rsidRPr="00AF3357">
        <w:rPr>
          <w:rFonts w:cs="B Yagut" w:hint="cs"/>
          <w:sz w:val="26"/>
          <w:szCs w:val="26"/>
          <w:rtl/>
          <w:lang w:bidi="fa-IR"/>
        </w:rPr>
        <w:t>های لازم را دریافت نمایند.</w:t>
      </w:r>
    </w:p>
    <w:p w14:paraId="0EB5C7C3" w14:textId="77777777" w:rsidR="007441CD" w:rsidRPr="00AF3357" w:rsidRDefault="007441CD" w:rsidP="006F624A">
      <w:pPr>
        <w:numPr>
          <w:ilvl w:val="0"/>
          <w:numId w:val="1"/>
        </w:numPr>
        <w:bidi/>
        <w:spacing w:line="276" w:lineRule="auto"/>
        <w:ind w:left="567" w:hanging="284"/>
        <w:jc w:val="lowKashida"/>
        <w:rPr>
          <w:rFonts w:cs="B Yagut"/>
          <w:sz w:val="26"/>
          <w:szCs w:val="26"/>
          <w:lang w:bidi="fa-IR"/>
        </w:rPr>
      </w:pPr>
      <w:r w:rsidRPr="00AF3357">
        <w:rPr>
          <w:rFonts w:cs="B Yagut" w:hint="cs"/>
          <w:sz w:val="26"/>
          <w:szCs w:val="26"/>
          <w:rtl/>
          <w:lang w:bidi="fa-IR"/>
        </w:rPr>
        <w:t xml:space="preserve">نیاز به آن رشته در داخل کشور  </w:t>
      </w:r>
    </w:p>
    <w:p w14:paraId="6EBD3896" w14:textId="77777777" w:rsidR="007441CD" w:rsidRPr="00AF3357" w:rsidRDefault="007441CD" w:rsidP="006F624A">
      <w:pPr>
        <w:numPr>
          <w:ilvl w:val="0"/>
          <w:numId w:val="1"/>
        </w:numPr>
        <w:bidi/>
        <w:spacing w:line="276" w:lineRule="auto"/>
        <w:ind w:left="567" w:hanging="284"/>
        <w:jc w:val="lowKashida"/>
        <w:rPr>
          <w:rFonts w:cs="B Yagut"/>
          <w:sz w:val="26"/>
          <w:szCs w:val="26"/>
          <w:lang w:bidi="fa-IR"/>
        </w:rPr>
      </w:pPr>
      <w:r w:rsidRPr="00AF3357">
        <w:rPr>
          <w:rFonts w:cs="B Yagut" w:hint="cs"/>
          <w:sz w:val="26"/>
          <w:szCs w:val="26"/>
          <w:rtl/>
          <w:lang w:bidi="fa-IR"/>
        </w:rPr>
        <w:t>مرتبط بودن دوره جدید با مقطع قبلی</w:t>
      </w:r>
    </w:p>
    <w:p w14:paraId="6C30CDE6" w14:textId="77777777" w:rsidR="007441CD" w:rsidRPr="00AF3357" w:rsidRDefault="007441CD" w:rsidP="006F624A">
      <w:pPr>
        <w:numPr>
          <w:ilvl w:val="0"/>
          <w:numId w:val="1"/>
        </w:numPr>
        <w:bidi/>
        <w:spacing w:line="276" w:lineRule="auto"/>
        <w:ind w:left="567" w:hanging="284"/>
        <w:jc w:val="lowKashida"/>
        <w:rPr>
          <w:rFonts w:cs="B Yagut"/>
          <w:sz w:val="26"/>
          <w:szCs w:val="26"/>
          <w:lang w:bidi="fa-IR"/>
        </w:rPr>
      </w:pPr>
      <w:r w:rsidRPr="00AF3357">
        <w:rPr>
          <w:rFonts w:cs="B Yagut" w:hint="cs"/>
          <w:sz w:val="26"/>
          <w:szCs w:val="26"/>
          <w:rtl/>
          <w:lang w:bidi="fa-IR"/>
        </w:rPr>
        <w:t xml:space="preserve">شروع دوره جدید بلافاصله پس از اتمام دوره قبلی </w:t>
      </w:r>
    </w:p>
    <w:p w14:paraId="2757D0B1" w14:textId="77777777" w:rsidR="007441CD" w:rsidRPr="00AF3357" w:rsidRDefault="007441CD" w:rsidP="005E7CC1">
      <w:pPr>
        <w:bidi/>
        <w:spacing w:before="120" w:line="276" w:lineRule="auto"/>
        <w:ind w:left="34"/>
        <w:jc w:val="lowKashida"/>
        <w:rPr>
          <w:rFonts w:cs="B Yagut"/>
          <w:sz w:val="26"/>
          <w:szCs w:val="26"/>
          <w:rtl/>
          <w:lang w:bidi="fa-IR"/>
        </w:rPr>
      </w:pPr>
      <w:r w:rsidRPr="008D3375">
        <w:rPr>
          <w:rFonts w:cs="B Yagut" w:hint="cs"/>
          <w:b/>
          <w:bCs/>
          <w:sz w:val="26"/>
          <w:szCs w:val="26"/>
          <w:rtl/>
          <w:lang w:bidi="fa-IR"/>
        </w:rPr>
        <w:t xml:space="preserve">تبصره </w:t>
      </w:r>
      <w:r w:rsidR="005E7CC1">
        <w:rPr>
          <w:rFonts w:cs="B Yagut" w:hint="cs"/>
          <w:b/>
          <w:bCs/>
          <w:sz w:val="26"/>
          <w:szCs w:val="26"/>
          <w:rtl/>
          <w:lang w:bidi="fa-IR"/>
        </w:rPr>
        <w:t>2-</w:t>
      </w:r>
      <w:r w:rsidRPr="00AF3357">
        <w:rPr>
          <w:rFonts w:cs="B Yagut" w:hint="cs"/>
          <w:sz w:val="26"/>
          <w:szCs w:val="26"/>
          <w:rtl/>
          <w:lang w:bidi="fa-IR"/>
        </w:rPr>
        <w:t xml:space="preserve"> احراز موارد فوق به عهده معاونت آموزشی ستاد وزارتخانه می</w:t>
      </w:r>
      <w:r w:rsidR="006F624A">
        <w:rPr>
          <w:rFonts w:cs="B Yagut" w:hint="eastAsia"/>
          <w:sz w:val="26"/>
          <w:szCs w:val="26"/>
          <w:rtl/>
          <w:lang w:bidi="fa-IR"/>
        </w:rPr>
        <w:t>‌</w:t>
      </w:r>
      <w:r w:rsidRPr="00AF3357">
        <w:rPr>
          <w:rFonts w:cs="B Yagut" w:hint="cs"/>
          <w:sz w:val="26"/>
          <w:szCs w:val="26"/>
          <w:rtl/>
          <w:lang w:bidi="fa-IR"/>
        </w:rPr>
        <w:t>باشد.</w:t>
      </w:r>
    </w:p>
    <w:p w14:paraId="6EEDCB92" w14:textId="77777777" w:rsidR="007441CD" w:rsidRPr="00AF3357" w:rsidRDefault="007441CD" w:rsidP="00B94B2D">
      <w:pPr>
        <w:bidi/>
        <w:spacing w:before="240" w:line="276" w:lineRule="auto"/>
        <w:jc w:val="lowKashida"/>
        <w:rPr>
          <w:rFonts w:cs="B Yagut"/>
          <w:sz w:val="26"/>
          <w:szCs w:val="26"/>
          <w:rtl/>
          <w:lang w:bidi="fa-IR"/>
        </w:rPr>
      </w:pPr>
      <w:r w:rsidRPr="005E7CC1">
        <w:rPr>
          <w:rFonts w:cs="B Yagut" w:hint="cs"/>
          <w:b/>
          <w:bCs/>
          <w:sz w:val="26"/>
          <w:szCs w:val="26"/>
          <w:rtl/>
          <w:lang w:bidi="fa-IR"/>
        </w:rPr>
        <w:t>ماده 1</w:t>
      </w:r>
      <w:r w:rsidR="00B94B2D">
        <w:rPr>
          <w:rFonts w:cs="B Yagut" w:hint="cs"/>
          <w:b/>
          <w:bCs/>
          <w:sz w:val="26"/>
          <w:szCs w:val="26"/>
          <w:rtl/>
          <w:lang w:bidi="fa-IR"/>
        </w:rPr>
        <w:t>5</w:t>
      </w:r>
      <w:r w:rsidRPr="005E7CC1">
        <w:rPr>
          <w:rFonts w:cs="B Yagut" w:hint="cs"/>
          <w:b/>
          <w:bCs/>
          <w:sz w:val="26"/>
          <w:szCs w:val="26"/>
          <w:rtl/>
          <w:lang w:bidi="fa-IR"/>
        </w:rPr>
        <w:t>-</w:t>
      </w:r>
      <w:r w:rsidRPr="00AF3357">
        <w:rPr>
          <w:rFonts w:cs="B Yagut" w:hint="cs"/>
          <w:sz w:val="26"/>
          <w:szCs w:val="26"/>
          <w:rtl/>
          <w:lang w:bidi="fa-IR"/>
        </w:rPr>
        <w:t xml:space="preserve"> متقاضیان موظفند حداکثر ظرف مدت دو سال پس از سپردن تضمین، نسبت به شروع تحصیل در خارج از کشور اقدام نموده و گواهی شروع به دوره مربوطه را به معاونت آموزشی (مرکز خدمات آموزشی) ارسال نمایند. در غیر اینصورت باید گواهی شروع به انجام تعهدات موضوع قانون مربوط به خدمت پزشکان و پیراپزشکان در داخل کشور یا معافیت از انجام آن را ارائه نمایند.</w:t>
      </w:r>
    </w:p>
    <w:p w14:paraId="33A7A5DD" w14:textId="77777777" w:rsidR="007441CD" w:rsidRPr="00AF3357" w:rsidRDefault="007441CD" w:rsidP="006B2E84">
      <w:pPr>
        <w:bidi/>
        <w:spacing w:before="240" w:line="276" w:lineRule="auto"/>
        <w:jc w:val="lowKashida"/>
        <w:rPr>
          <w:rFonts w:cs="B Yagut"/>
          <w:sz w:val="26"/>
          <w:szCs w:val="26"/>
          <w:rtl/>
          <w:lang w:bidi="fa-IR"/>
        </w:rPr>
      </w:pPr>
      <w:r w:rsidRPr="005E7CC1">
        <w:rPr>
          <w:rFonts w:cs="B Yagut" w:hint="cs"/>
          <w:b/>
          <w:bCs/>
          <w:sz w:val="26"/>
          <w:szCs w:val="26"/>
          <w:rtl/>
          <w:lang w:bidi="fa-IR"/>
        </w:rPr>
        <w:t>ماده 1</w:t>
      </w:r>
      <w:r w:rsidR="00B94B2D">
        <w:rPr>
          <w:rFonts w:cs="B Yagut" w:hint="cs"/>
          <w:b/>
          <w:bCs/>
          <w:sz w:val="26"/>
          <w:szCs w:val="26"/>
          <w:rtl/>
          <w:lang w:bidi="fa-IR"/>
        </w:rPr>
        <w:t>6</w:t>
      </w:r>
      <w:r w:rsidRPr="005E7CC1">
        <w:rPr>
          <w:rFonts w:cs="B Yagut" w:hint="cs"/>
          <w:b/>
          <w:bCs/>
          <w:sz w:val="26"/>
          <w:szCs w:val="26"/>
          <w:rtl/>
          <w:lang w:bidi="fa-IR"/>
        </w:rPr>
        <w:t>-</w:t>
      </w:r>
      <w:r w:rsidRPr="00AF3357">
        <w:rPr>
          <w:rFonts w:cs="B Yagut" w:hint="cs"/>
          <w:sz w:val="26"/>
          <w:szCs w:val="26"/>
          <w:rtl/>
          <w:lang w:bidi="fa-IR"/>
        </w:rPr>
        <w:t xml:space="preserve"> عدم اجرای </w:t>
      </w:r>
      <w:r w:rsidRPr="006B2E84">
        <w:rPr>
          <w:rFonts w:cs="B Yagut" w:hint="cs"/>
          <w:color w:val="FF0000"/>
          <w:sz w:val="26"/>
          <w:szCs w:val="26"/>
          <w:rtl/>
          <w:lang w:bidi="fa-IR"/>
        </w:rPr>
        <w:t>مفاد مواد</w:t>
      </w:r>
      <w:r w:rsidR="006B2E84">
        <w:rPr>
          <w:rFonts w:cs="B Yagut" w:hint="cs"/>
          <w:color w:val="FF0000"/>
          <w:sz w:val="26"/>
          <w:szCs w:val="26"/>
          <w:rtl/>
          <w:lang w:bidi="fa-IR"/>
        </w:rPr>
        <w:t>10</w:t>
      </w:r>
      <w:r w:rsidRPr="006B2E84">
        <w:rPr>
          <w:rFonts w:cs="B Yagut" w:hint="cs"/>
          <w:color w:val="FF0000"/>
          <w:sz w:val="26"/>
          <w:szCs w:val="26"/>
          <w:rtl/>
          <w:lang w:bidi="fa-IR"/>
        </w:rPr>
        <w:t>، 11، 12</w:t>
      </w:r>
      <w:r w:rsidR="006B2E84">
        <w:rPr>
          <w:rFonts w:cs="B Yagut" w:hint="cs"/>
          <w:color w:val="FF0000"/>
          <w:sz w:val="26"/>
          <w:szCs w:val="26"/>
          <w:rtl/>
          <w:lang w:bidi="fa-IR"/>
        </w:rPr>
        <w:t xml:space="preserve">، </w:t>
      </w:r>
      <w:r w:rsidRPr="006B2E84">
        <w:rPr>
          <w:rFonts w:cs="B Yagut" w:hint="cs"/>
          <w:color w:val="FF0000"/>
          <w:sz w:val="26"/>
          <w:szCs w:val="26"/>
          <w:rtl/>
          <w:lang w:bidi="fa-IR"/>
        </w:rPr>
        <w:t>13</w:t>
      </w:r>
      <w:r w:rsidR="006B2E84">
        <w:rPr>
          <w:rFonts w:cs="B Yagut" w:hint="cs"/>
          <w:color w:val="FF0000"/>
          <w:sz w:val="26"/>
          <w:szCs w:val="26"/>
          <w:rtl/>
          <w:lang w:bidi="fa-IR"/>
        </w:rPr>
        <w:t>، 14</w:t>
      </w:r>
      <w:r w:rsidRPr="006B2E84">
        <w:rPr>
          <w:rFonts w:cs="B Yagut" w:hint="cs"/>
          <w:color w:val="FF0000"/>
          <w:sz w:val="26"/>
          <w:szCs w:val="26"/>
          <w:rtl/>
          <w:lang w:bidi="fa-IR"/>
        </w:rPr>
        <w:t xml:space="preserve"> </w:t>
      </w:r>
      <w:r w:rsidR="006B2E84">
        <w:rPr>
          <w:rFonts w:cs="B Yagut" w:hint="cs"/>
          <w:color w:val="FF0000"/>
          <w:sz w:val="26"/>
          <w:szCs w:val="26"/>
          <w:rtl/>
          <w:lang w:bidi="fa-IR"/>
        </w:rPr>
        <w:t xml:space="preserve">و 15 </w:t>
      </w:r>
      <w:r w:rsidRPr="006B2E84">
        <w:rPr>
          <w:rFonts w:cs="B Yagut" w:hint="cs"/>
          <w:color w:val="FF0000"/>
          <w:sz w:val="26"/>
          <w:szCs w:val="26"/>
          <w:rtl/>
          <w:lang w:bidi="fa-IR"/>
        </w:rPr>
        <w:t xml:space="preserve">توسط </w:t>
      </w:r>
      <w:r w:rsidRPr="00AF3357">
        <w:rPr>
          <w:rFonts w:cs="B Yagut" w:hint="cs"/>
          <w:sz w:val="26"/>
          <w:szCs w:val="26"/>
          <w:rtl/>
          <w:lang w:bidi="fa-IR"/>
        </w:rPr>
        <w:t>متقاضی به منزله استنکاف از انجام تعهدات محسوب شده و موجب ضبط تضمین اخذ شده می</w:t>
      </w:r>
      <w:r w:rsidR="006F624A">
        <w:rPr>
          <w:rFonts w:cs="B Yagut" w:hint="eastAsia"/>
          <w:sz w:val="26"/>
          <w:szCs w:val="26"/>
          <w:rtl/>
          <w:lang w:bidi="fa-IR"/>
        </w:rPr>
        <w:t>‌</w:t>
      </w:r>
      <w:r w:rsidRPr="00AF3357">
        <w:rPr>
          <w:rFonts w:cs="B Yagut" w:hint="cs"/>
          <w:sz w:val="26"/>
          <w:szCs w:val="26"/>
          <w:rtl/>
          <w:lang w:bidi="fa-IR"/>
        </w:rPr>
        <w:t>گردد.</w:t>
      </w:r>
    </w:p>
    <w:p w14:paraId="4192D2A5" w14:textId="77777777" w:rsidR="007441CD" w:rsidRPr="00464783" w:rsidRDefault="007441CD" w:rsidP="00B94B2D">
      <w:pPr>
        <w:bidi/>
        <w:spacing w:before="240" w:line="276" w:lineRule="auto"/>
        <w:jc w:val="lowKashida"/>
        <w:rPr>
          <w:rFonts w:cs="B Yagut"/>
          <w:color w:val="FF0000"/>
          <w:sz w:val="26"/>
          <w:szCs w:val="26"/>
          <w:rtl/>
          <w:lang w:bidi="fa-IR"/>
        </w:rPr>
      </w:pPr>
      <w:r w:rsidRPr="00464783">
        <w:rPr>
          <w:rFonts w:cs="B Yagut" w:hint="cs"/>
          <w:b/>
          <w:bCs/>
          <w:color w:val="FF0000"/>
          <w:sz w:val="26"/>
          <w:szCs w:val="26"/>
          <w:rtl/>
          <w:lang w:bidi="fa-IR"/>
        </w:rPr>
        <w:t>ماده 1</w:t>
      </w:r>
      <w:r w:rsidR="00B94B2D" w:rsidRPr="00464783">
        <w:rPr>
          <w:rFonts w:cs="B Yagut" w:hint="cs"/>
          <w:b/>
          <w:bCs/>
          <w:color w:val="FF0000"/>
          <w:sz w:val="26"/>
          <w:szCs w:val="26"/>
          <w:rtl/>
          <w:lang w:bidi="fa-IR"/>
        </w:rPr>
        <w:t>7</w:t>
      </w:r>
      <w:r w:rsidRPr="00464783">
        <w:rPr>
          <w:rFonts w:cs="B Yagut" w:hint="cs"/>
          <w:b/>
          <w:bCs/>
          <w:color w:val="FF0000"/>
          <w:sz w:val="26"/>
          <w:szCs w:val="26"/>
          <w:rtl/>
          <w:lang w:bidi="fa-IR"/>
        </w:rPr>
        <w:t>-</w:t>
      </w:r>
      <w:r w:rsidRPr="00464783">
        <w:rPr>
          <w:rFonts w:cs="B Yagut" w:hint="cs"/>
          <w:color w:val="FF0000"/>
          <w:sz w:val="26"/>
          <w:szCs w:val="26"/>
          <w:rtl/>
          <w:lang w:bidi="fa-IR"/>
        </w:rPr>
        <w:t xml:space="preserve"> مبلغ تضمین مطابق با جدول زیر تعیین می</w:t>
      </w:r>
      <w:r w:rsidR="006F624A" w:rsidRPr="00464783">
        <w:rPr>
          <w:rFonts w:cs="B Yagut" w:hint="eastAsia"/>
          <w:color w:val="FF0000"/>
          <w:sz w:val="26"/>
          <w:szCs w:val="26"/>
          <w:rtl/>
          <w:lang w:bidi="fa-IR"/>
        </w:rPr>
        <w:t>‌</w:t>
      </w:r>
      <w:r w:rsidRPr="00464783">
        <w:rPr>
          <w:rFonts w:cs="B Yagut" w:hint="cs"/>
          <w:color w:val="FF0000"/>
          <w:sz w:val="26"/>
          <w:szCs w:val="26"/>
          <w:rtl/>
          <w:lang w:bidi="fa-IR"/>
        </w:rPr>
        <w:t>گردد:</w:t>
      </w:r>
    </w:p>
    <w:p w14:paraId="38A7E918" w14:textId="77777777" w:rsidR="007441CD" w:rsidRDefault="007441CD" w:rsidP="007441CD">
      <w:pPr>
        <w:bidi/>
        <w:spacing w:line="360" w:lineRule="auto"/>
        <w:jc w:val="both"/>
        <w:rPr>
          <w:rFonts w:cs="B Yagut"/>
          <w:sz w:val="8"/>
          <w:szCs w:val="8"/>
          <w:rtl/>
          <w:lang w:bidi="fa-IR"/>
        </w:rPr>
      </w:pPr>
    </w:p>
    <w:tbl>
      <w:tblPr>
        <w:tblpPr w:leftFromText="180" w:rightFromText="180" w:vertAnchor="text" w:horzAnchor="margin" w:tblpY="36"/>
        <w:bidiVisual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278"/>
        <w:gridCol w:w="1984"/>
        <w:gridCol w:w="2694"/>
        <w:gridCol w:w="2260"/>
      </w:tblGrid>
      <w:tr w:rsidR="00EB59F1" w14:paraId="34941F20" w14:textId="77777777" w:rsidTr="00257E03">
        <w:trPr>
          <w:trHeight w:val="421"/>
        </w:trPr>
        <w:tc>
          <w:tcPr>
            <w:tcW w:w="2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CA61FCD" w14:textId="77777777" w:rsidR="00EB59F1" w:rsidRPr="00BB1785" w:rsidRDefault="00EB59F1" w:rsidP="00EB59F1">
            <w:pPr>
              <w:jc w:val="center"/>
              <w:rPr>
                <w:rFonts w:cs="B Titr"/>
                <w:b/>
                <w:bCs/>
                <w:sz w:val="23"/>
                <w:szCs w:val="23"/>
                <w:rtl/>
                <w:lang w:bidi="fa-IR"/>
              </w:rPr>
            </w:pPr>
            <w:r w:rsidRPr="00BB1785">
              <w:rPr>
                <w:rFonts w:cs="B Titr" w:hint="cs"/>
                <w:b/>
                <w:bCs/>
                <w:sz w:val="23"/>
                <w:szCs w:val="23"/>
                <w:rtl/>
                <w:lang w:bidi="fa-IR"/>
              </w:rPr>
              <w:t>مقطع تحصيلي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C1ECC66" w14:textId="1E4B3053" w:rsidR="00EB59F1" w:rsidRPr="00BB1785" w:rsidRDefault="00EB59F1" w:rsidP="003F0A05">
            <w:pPr>
              <w:tabs>
                <w:tab w:val="left" w:pos="987"/>
                <w:tab w:val="center" w:pos="3589"/>
              </w:tabs>
              <w:bidi/>
              <w:jc w:val="center"/>
              <w:rPr>
                <w:rFonts w:cs="B Titr"/>
                <w:b/>
                <w:bCs/>
                <w:sz w:val="23"/>
                <w:szCs w:val="23"/>
                <w:lang w:bidi="fa-IR"/>
              </w:rPr>
            </w:pPr>
            <w:r w:rsidRPr="00BB1785">
              <w:rPr>
                <w:rFonts w:cs="B Titr" w:hint="cs"/>
                <w:b/>
                <w:bCs/>
                <w:sz w:val="23"/>
                <w:szCs w:val="23"/>
                <w:rtl/>
                <w:lang w:bidi="fa-IR"/>
              </w:rPr>
              <w:t xml:space="preserve">مبالغ وثيقه </w:t>
            </w:r>
          </w:p>
        </w:tc>
      </w:tr>
      <w:tr w:rsidR="00EB59F1" w14:paraId="64118AAD" w14:textId="77777777" w:rsidTr="00257E03">
        <w:trPr>
          <w:trHeight w:val="728"/>
        </w:trPr>
        <w:tc>
          <w:tcPr>
            <w:tcW w:w="2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17ADFB3" w14:textId="77777777" w:rsidR="00EB59F1" w:rsidRPr="00BB1785" w:rsidRDefault="00EB59F1" w:rsidP="00EB59F1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1E49E08" w14:textId="77777777" w:rsidR="00EB59F1" w:rsidRPr="00BB1785" w:rsidRDefault="00EB59F1" w:rsidP="00EB59F1">
            <w:pPr>
              <w:bidi/>
              <w:spacing w:line="204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BB178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دانشگاه آزاد و شبانه و شعب بين الملل</w:t>
            </w:r>
            <w:r w:rsidRPr="00BB1785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 (ريال)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A8F8819" w14:textId="77777777" w:rsidR="00EB59F1" w:rsidRPr="00BB1785" w:rsidRDefault="00EB59F1" w:rsidP="00EB59F1">
            <w:pPr>
              <w:bidi/>
              <w:spacing w:line="204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BB178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دانشگاه‌هاي دولتي (ریال)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F651632" w14:textId="77777777" w:rsidR="00EB59F1" w:rsidRPr="00BB1785" w:rsidRDefault="00EB59F1" w:rsidP="00EB59F1">
            <w:pPr>
              <w:bidi/>
              <w:spacing w:line="204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BB1785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مبالغي كه به ازاءهرسال خدمت طرح از مبلغ وثيقه كسرمي‌گردد (ریال)</w:t>
            </w:r>
          </w:p>
        </w:tc>
      </w:tr>
      <w:tr w:rsidR="00EB59F1" w14:paraId="001618C7" w14:textId="77777777" w:rsidTr="00257E03">
        <w:trPr>
          <w:trHeight w:val="437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FB46" w14:textId="77777777" w:rsidR="00EB59F1" w:rsidRPr="00BB1785" w:rsidRDefault="00EB59F1" w:rsidP="00EB59F1">
            <w:pPr>
              <w:spacing w:line="192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14:paraId="3711598A" w14:textId="77777777" w:rsidR="00EB59F1" w:rsidRPr="00BB1785" w:rsidRDefault="00EB59F1" w:rsidP="00EB59F1">
            <w:pPr>
              <w:spacing w:line="192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BB1785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دكتراي حرفه‌اي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C3F2" w14:textId="77777777" w:rsidR="00EB59F1" w:rsidRPr="00BB1785" w:rsidRDefault="00EB59F1" w:rsidP="00EB59F1">
            <w:pPr>
              <w:spacing w:line="192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BB1785">
              <w:rPr>
                <w:rFonts w:cs="B Titr" w:hint="cs"/>
                <w:b/>
                <w:bCs/>
                <w:rtl/>
                <w:lang w:bidi="fa-IR"/>
              </w:rPr>
              <w:t>دندانپزشكي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DF952" w14:textId="77777777" w:rsidR="00EB59F1" w:rsidRPr="00BB1785" w:rsidRDefault="00EB59F1" w:rsidP="00EB59F1">
            <w:pPr>
              <w:bidi/>
              <w:spacing w:line="204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BB1785">
              <w:rPr>
                <w:rFonts w:cs="B Nazanin" w:hint="cs"/>
                <w:b/>
                <w:bCs/>
                <w:rtl/>
                <w:lang w:bidi="fa-IR"/>
              </w:rPr>
              <w:t xml:space="preserve">000/000/000/3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2B9E5" w14:textId="77777777" w:rsidR="00EB59F1" w:rsidRPr="00BB1785" w:rsidRDefault="00EB59F1" w:rsidP="00EB59F1">
            <w:pPr>
              <w:bidi/>
              <w:spacing w:line="204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BB1785"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  <w:t xml:space="preserve">000/000/000/3 </w:t>
            </w:r>
          </w:p>
          <w:p w14:paraId="10B270BE" w14:textId="77777777" w:rsidR="00EB59F1" w:rsidRPr="00BB1785" w:rsidRDefault="00EB59F1" w:rsidP="00EB59F1">
            <w:pPr>
              <w:bidi/>
              <w:spacing w:line="204" w:lineRule="auto"/>
              <w:jc w:val="center"/>
              <w:rPr>
                <w:rFonts w:cs="B Nazanin"/>
                <w:b/>
                <w:bCs/>
                <w:sz w:val="23"/>
                <w:szCs w:val="23"/>
                <w:vertAlign w:val="subscript"/>
                <w:lang w:bidi="fa-IR"/>
              </w:rPr>
            </w:pPr>
            <w:r w:rsidRPr="00BB1785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+ هزینه خریدآموزش رايگان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E7BD" w14:textId="77777777" w:rsidR="00EB59F1" w:rsidRPr="00BB1785" w:rsidRDefault="00EB59F1" w:rsidP="00EB59F1">
            <w:pPr>
              <w:bidi/>
              <w:spacing w:line="204" w:lineRule="auto"/>
              <w:jc w:val="center"/>
              <w:rPr>
                <w:rFonts w:cs="B Nazanin"/>
                <w:b/>
                <w:bCs/>
                <w:sz w:val="23"/>
                <w:szCs w:val="23"/>
                <w:lang w:bidi="fa-IR"/>
              </w:rPr>
            </w:pPr>
            <w:r w:rsidRPr="00BB1785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000/000/500/1 </w:t>
            </w:r>
          </w:p>
        </w:tc>
      </w:tr>
      <w:tr w:rsidR="00EB59F1" w14:paraId="1F6433C2" w14:textId="77777777" w:rsidTr="00257E03">
        <w:trPr>
          <w:trHeight w:val="710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38F9" w14:textId="77777777" w:rsidR="00EB59F1" w:rsidRPr="00BB1785" w:rsidRDefault="00EB59F1" w:rsidP="00EB59F1">
            <w:pPr>
              <w:spacing w:line="192" w:lineRule="auto"/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8885" w14:textId="77777777" w:rsidR="00EB59F1" w:rsidRPr="00BB1785" w:rsidRDefault="00EB59F1" w:rsidP="00EB59F1">
            <w:pPr>
              <w:spacing w:line="192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BB1785">
              <w:rPr>
                <w:rFonts w:cs="B Titr" w:hint="cs"/>
                <w:b/>
                <w:bCs/>
                <w:rtl/>
                <w:lang w:bidi="fa-IR"/>
              </w:rPr>
              <w:t>پزشكي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9122F" w14:textId="77777777" w:rsidR="00EB59F1" w:rsidRPr="00BB1785" w:rsidRDefault="00EB59F1" w:rsidP="00EB59F1">
            <w:pPr>
              <w:bidi/>
              <w:spacing w:line="204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BB1785">
              <w:rPr>
                <w:rFonts w:cs="B Nazanin" w:hint="cs"/>
                <w:b/>
                <w:bCs/>
                <w:rtl/>
                <w:lang w:bidi="fa-IR"/>
              </w:rPr>
              <w:t xml:space="preserve">000/000/000/3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B73EF" w14:textId="77777777" w:rsidR="00EB59F1" w:rsidRPr="00BB1785" w:rsidRDefault="00EB59F1" w:rsidP="00EB59F1">
            <w:pPr>
              <w:bidi/>
              <w:spacing w:line="204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BB1785"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  <w:t xml:space="preserve">000/000/000/3 </w:t>
            </w:r>
          </w:p>
          <w:p w14:paraId="58EB7003" w14:textId="77777777" w:rsidR="00EB59F1" w:rsidRPr="00BB1785" w:rsidRDefault="00EB59F1" w:rsidP="00EB59F1">
            <w:pPr>
              <w:bidi/>
              <w:spacing w:line="204" w:lineRule="auto"/>
              <w:jc w:val="center"/>
              <w:rPr>
                <w:rFonts w:cs="B Nazanin"/>
                <w:b/>
                <w:bCs/>
                <w:sz w:val="23"/>
                <w:szCs w:val="23"/>
                <w:lang w:bidi="fa-IR"/>
              </w:rPr>
            </w:pPr>
            <w:r w:rsidRPr="00BB1785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+  هزینه خریدآموزش رايگان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1B46" w14:textId="77777777" w:rsidR="00EB59F1" w:rsidRPr="00BB1785" w:rsidRDefault="00EB59F1" w:rsidP="00EB59F1">
            <w:pPr>
              <w:bidi/>
              <w:spacing w:line="204" w:lineRule="auto"/>
              <w:jc w:val="center"/>
              <w:rPr>
                <w:rFonts w:cs="B Nazanin"/>
                <w:b/>
                <w:bCs/>
                <w:sz w:val="23"/>
                <w:szCs w:val="23"/>
                <w:lang w:bidi="fa-IR"/>
              </w:rPr>
            </w:pPr>
            <w:r w:rsidRPr="00BB1785"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  <w:t>000/</w:t>
            </w:r>
            <w:r w:rsidRPr="00BB1785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000</w:t>
            </w:r>
            <w:r w:rsidRPr="00BB1785"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  <w:t>/</w:t>
            </w:r>
            <w:r w:rsidRPr="00BB1785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500</w:t>
            </w:r>
            <w:r w:rsidRPr="00BB1785"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  <w:t>/</w:t>
            </w:r>
            <w:r w:rsidRPr="00BB1785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1 </w:t>
            </w:r>
          </w:p>
        </w:tc>
      </w:tr>
      <w:tr w:rsidR="00EB59F1" w14:paraId="4B7C3239" w14:textId="77777777" w:rsidTr="00257E03">
        <w:trPr>
          <w:trHeight w:val="720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5F75" w14:textId="77777777" w:rsidR="00EB59F1" w:rsidRPr="00BB1785" w:rsidRDefault="00EB59F1" w:rsidP="00EB59F1">
            <w:pPr>
              <w:spacing w:line="192" w:lineRule="auto"/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FE5E" w14:textId="77777777" w:rsidR="00EB59F1" w:rsidRPr="00BB1785" w:rsidRDefault="00EB59F1" w:rsidP="00EB59F1">
            <w:pPr>
              <w:spacing w:line="192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BB1785">
              <w:rPr>
                <w:rFonts w:cs="B Titr" w:hint="cs"/>
                <w:b/>
                <w:bCs/>
                <w:rtl/>
                <w:lang w:bidi="fa-IR"/>
              </w:rPr>
              <w:t>داروسازي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F4772" w14:textId="77777777" w:rsidR="00EB59F1" w:rsidRPr="00BB1785" w:rsidRDefault="00EB59F1" w:rsidP="00EB59F1">
            <w:pPr>
              <w:bidi/>
              <w:spacing w:line="204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BB1785">
              <w:rPr>
                <w:rFonts w:cs="B Nazanin" w:hint="cs"/>
                <w:b/>
                <w:bCs/>
                <w:rtl/>
                <w:lang w:bidi="fa-IR"/>
              </w:rPr>
              <w:t>000/000/500/2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4BE74" w14:textId="77777777" w:rsidR="00EB59F1" w:rsidRPr="00BB1785" w:rsidRDefault="00EB59F1" w:rsidP="00EB59F1">
            <w:pPr>
              <w:bidi/>
              <w:spacing w:line="204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BB1785"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  <w:t>000/</w:t>
            </w:r>
            <w:r w:rsidRPr="00BB1785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000</w:t>
            </w:r>
            <w:r w:rsidRPr="00BB1785"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  <w:t>/</w:t>
            </w:r>
            <w:r w:rsidRPr="00BB1785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500</w:t>
            </w:r>
            <w:r w:rsidRPr="00BB1785"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  <w:t>/</w:t>
            </w:r>
            <w:r w:rsidRPr="00BB1785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2 </w:t>
            </w:r>
          </w:p>
          <w:p w14:paraId="68FB1A0A" w14:textId="77777777" w:rsidR="00EB59F1" w:rsidRPr="00BB1785" w:rsidRDefault="00EB59F1" w:rsidP="00EB59F1">
            <w:pPr>
              <w:bidi/>
              <w:spacing w:line="204" w:lineRule="auto"/>
              <w:jc w:val="center"/>
              <w:rPr>
                <w:rFonts w:cs="B Nazanin"/>
                <w:b/>
                <w:bCs/>
                <w:sz w:val="23"/>
                <w:szCs w:val="23"/>
                <w:lang w:bidi="fa-IR"/>
              </w:rPr>
            </w:pPr>
            <w:r w:rsidRPr="00BB1785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+  هزینه خریدآموزش رايگان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F0CA" w14:textId="77777777" w:rsidR="00EB59F1" w:rsidRPr="00BB1785" w:rsidRDefault="00EB59F1" w:rsidP="00EB59F1">
            <w:pPr>
              <w:bidi/>
              <w:spacing w:line="204" w:lineRule="auto"/>
              <w:jc w:val="center"/>
              <w:rPr>
                <w:rFonts w:cs="B Nazanin"/>
                <w:b/>
                <w:bCs/>
                <w:sz w:val="23"/>
                <w:szCs w:val="23"/>
                <w:lang w:bidi="fa-IR"/>
              </w:rPr>
            </w:pPr>
            <w:r w:rsidRPr="00BB1785"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  <w:t>000/</w:t>
            </w:r>
            <w:r w:rsidRPr="00BB1785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000</w:t>
            </w:r>
            <w:r w:rsidRPr="00BB1785"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  <w:t>/</w:t>
            </w:r>
            <w:r w:rsidRPr="00BB1785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250</w:t>
            </w:r>
            <w:r w:rsidRPr="00BB1785"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  <w:t>/</w:t>
            </w:r>
            <w:r w:rsidRPr="00BB1785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1 </w:t>
            </w:r>
          </w:p>
        </w:tc>
      </w:tr>
      <w:tr w:rsidR="00EB59F1" w14:paraId="162C3972" w14:textId="77777777" w:rsidTr="00257E03">
        <w:trPr>
          <w:trHeight w:val="478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A16D" w14:textId="77777777" w:rsidR="00EB59F1" w:rsidRPr="00BB1785" w:rsidRDefault="00EB59F1" w:rsidP="00EB59F1">
            <w:pPr>
              <w:spacing w:line="192" w:lineRule="auto"/>
              <w:jc w:val="center"/>
              <w:rPr>
                <w:rFonts w:cs="B Titr"/>
                <w:b/>
                <w:bCs/>
                <w:sz w:val="23"/>
                <w:szCs w:val="23"/>
                <w:lang w:bidi="fa-IR"/>
              </w:rPr>
            </w:pPr>
            <w:r w:rsidRPr="00BB1785">
              <w:rPr>
                <w:rFonts w:cs="B Titr" w:hint="cs"/>
                <w:b/>
                <w:bCs/>
                <w:sz w:val="23"/>
                <w:szCs w:val="23"/>
                <w:rtl/>
                <w:lang w:bidi="fa-IR"/>
              </w:rPr>
              <w:t>كارشناسي ارشد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0C1F0" w14:textId="77777777" w:rsidR="00EB59F1" w:rsidRPr="00BB1785" w:rsidRDefault="00EB59F1" w:rsidP="00EB59F1">
            <w:pPr>
              <w:bidi/>
              <w:spacing w:line="204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BB1785">
              <w:rPr>
                <w:rFonts w:cs="B Nazanin" w:hint="cs"/>
                <w:b/>
                <w:bCs/>
                <w:rtl/>
                <w:lang w:bidi="fa-IR"/>
              </w:rPr>
              <w:t xml:space="preserve">000/000/000/2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D1164" w14:textId="77777777" w:rsidR="00EB59F1" w:rsidRPr="00BB1785" w:rsidRDefault="00EB59F1" w:rsidP="00EB59F1">
            <w:pPr>
              <w:bidi/>
              <w:spacing w:line="204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BB1785"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  <w:t>000/</w:t>
            </w:r>
            <w:r w:rsidRPr="00BB1785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000</w:t>
            </w:r>
            <w:r w:rsidRPr="00BB1785"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  <w:t>/</w:t>
            </w:r>
            <w:r w:rsidRPr="00BB1785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000</w:t>
            </w:r>
            <w:r w:rsidRPr="00BB1785"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  <w:t>/</w:t>
            </w:r>
            <w:r w:rsidRPr="00BB1785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2 </w:t>
            </w:r>
          </w:p>
          <w:p w14:paraId="1B31172D" w14:textId="77777777" w:rsidR="00EB59F1" w:rsidRPr="00BB1785" w:rsidRDefault="00EB59F1" w:rsidP="00EB59F1">
            <w:pPr>
              <w:bidi/>
              <w:spacing w:line="204" w:lineRule="auto"/>
              <w:jc w:val="center"/>
              <w:rPr>
                <w:rFonts w:cs="B Nazanin"/>
                <w:b/>
                <w:bCs/>
                <w:sz w:val="23"/>
                <w:szCs w:val="23"/>
                <w:lang w:bidi="fa-IR"/>
              </w:rPr>
            </w:pPr>
            <w:r w:rsidRPr="00BB1785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+  هزینه خریدآموزش رایگان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D7C3" w14:textId="77777777" w:rsidR="00EB59F1" w:rsidRPr="00BB1785" w:rsidRDefault="00EB59F1" w:rsidP="00EB59F1">
            <w:pPr>
              <w:bidi/>
              <w:spacing w:line="204" w:lineRule="auto"/>
              <w:jc w:val="center"/>
              <w:rPr>
                <w:rFonts w:cs="B Nazanin"/>
                <w:b/>
                <w:bCs/>
                <w:sz w:val="23"/>
                <w:szCs w:val="23"/>
                <w:lang w:bidi="fa-IR"/>
              </w:rPr>
            </w:pPr>
            <w:r w:rsidRPr="00BB1785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000/000/000/1 </w:t>
            </w:r>
          </w:p>
        </w:tc>
      </w:tr>
      <w:tr w:rsidR="00EB59F1" w14:paraId="08A72062" w14:textId="77777777" w:rsidTr="00257E03">
        <w:trPr>
          <w:trHeight w:val="481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8994" w14:textId="77777777" w:rsidR="00EB59F1" w:rsidRPr="00BB1785" w:rsidRDefault="00EB59F1" w:rsidP="00EB59F1">
            <w:pPr>
              <w:spacing w:line="192" w:lineRule="auto"/>
              <w:jc w:val="center"/>
              <w:rPr>
                <w:rFonts w:cs="B Titr"/>
                <w:b/>
                <w:bCs/>
                <w:sz w:val="23"/>
                <w:szCs w:val="23"/>
                <w:lang w:bidi="fa-IR"/>
              </w:rPr>
            </w:pPr>
            <w:r w:rsidRPr="00BB1785">
              <w:rPr>
                <w:rFonts w:cs="B Titr" w:hint="cs"/>
                <w:b/>
                <w:bCs/>
                <w:sz w:val="23"/>
                <w:szCs w:val="23"/>
                <w:rtl/>
                <w:lang w:bidi="fa-IR"/>
              </w:rPr>
              <w:t>كارشناسي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ED152" w14:textId="77777777" w:rsidR="00EB59F1" w:rsidRPr="00BB1785" w:rsidRDefault="00EB59F1" w:rsidP="00EB59F1">
            <w:pPr>
              <w:bidi/>
              <w:spacing w:line="204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BB1785">
              <w:rPr>
                <w:rFonts w:cs="B Nazanin" w:hint="cs"/>
                <w:b/>
                <w:bCs/>
                <w:rtl/>
                <w:lang w:bidi="fa-IR"/>
              </w:rPr>
              <w:t xml:space="preserve">000/000/500/1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13FD6" w14:textId="77777777" w:rsidR="00EB59F1" w:rsidRPr="00BB1785" w:rsidRDefault="00EB59F1" w:rsidP="00EB59F1">
            <w:pPr>
              <w:bidi/>
              <w:spacing w:line="204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BB1785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000/000/500/1 </w:t>
            </w:r>
          </w:p>
          <w:p w14:paraId="6E2AB0C2" w14:textId="77777777" w:rsidR="00EB59F1" w:rsidRPr="00BB1785" w:rsidRDefault="00EB59F1" w:rsidP="00EB59F1">
            <w:pPr>
              <w:bidi/>
              <w:spacing w:line="204" w:lineRule="auto"/>
              <w:jc w:val="center"/>
              <w:rPr>
                <w:rFonts w:cs="B Nazanin"/>
                <w:b/>
                <w:bCs/>
                <w:sz w:val="23"/>
                <w:szCs w:val="23"/>
                <w:lang w:bidi="fa-IR"/>
              </w:rPr>
            </w:pPr>
            <w:r w:rsidRPr="00BB1785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+  هزینه خریدآموزش رايگان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EF45" w14:textId="77777777" w:rsidR="00EB59F1" w:rsidRPr="00BB1785" w:rsidRDefault="00EB59F1" w:rsidP="00EB59F1">
            <w:pPr>
              <w:bidi/>
              <w:spacing w:line="204" w:lineRule="auto"/>
              <w:jc w:val="center"/>
              <w:rPr>
                <w:rFonts w:cs="B Nazanin"/>
                <w:b/>
                <w:bCs/>
                <w:sz w:val="23"/>
                <w:szCs w:val="23"/>
                <w:lang w:bidi="fa-IR"/>
              </w:rPr>
            </w:pPr>
            <w:r w:rsidRPr="00BB1785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000/000/750 </w:t>
            </w:r>
          </w:p>
        </w:tc>
      </w:tr>
      <w:tr w:rsidR="00EB59F1" w14:paraId="1C34663E" w14:textId="77777777" w:rsidTr="00257E03">
        <w:trPr>
          <w:trHeight w:val="684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FBE3" w14:textId="77777777" w:rsidR="00EB59F1" w:rsidRPr="00BB1785" w:rsidRDefault="00EB59F1" w:rsidP="00EB59F1">
            <w:pPr>
              <w:spacing w:line="192" w:lineRule="auto"/>
              <w:jc w:val="center"/>
              <w:rPr>
                <w:rFonts w:cs="B Titr"/>
                <w:b/>
                <w:bCs/>
                <w:sz w:val="23"/>
                <w:szCs w:val="23"/>
                <w:lang w:bidi="fa-IR"/>
              </w:rPr>
            </w:pPr>
            <w:r w:rsidRPr="00BB1785">
              <w:rPr>
                <w:rFonts w:cs="B Titr" w:hint="cs"/>
                <w:b/>
                <w:bCs/>
                <w:sz w:val="23"/>
                <w:szCs w:val="23"/>
                <w:rtl/>
                <w:lang w:bidi="fa-IR"/>
              </w:rPr>
              <w:t>كارداني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8F45B" w14:textId="77777777" w:rsidR="00EB59F1" w:rsidRPr="00BB1785" w:rsidRDefault="00EB59F1" w:rsidP="00EB59F1">
            <w:pPr>
              <w:bidi/>
              <w:spacing w:line="204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BB1785">
              <w:rPr>
                <w:rFonts w:cs="B Nazanin" w:hint="cs"/>
                <w:b/>
                <w:bCs/>
                <w:rtl/>
                <w:lang w:bidi="fa-IR"/>
              </w:rPr>
              <w:t xml:space="preserve">000/000/000/1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30612" w14:textId="77777777" w:rsidR="00EB59F1" w:rsidRPr="00BB1785" w:rsidRDefault="00EB59F1" w:rsidP="00EB59F1">
            <w:pPr>
              <w:bidi/>
              <w:spacing w:line="204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BB1785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000/000/000/1</w:t>
            </w:r>
          </w:p>
          <w:p w14:paraId="6E4CD786" w14:textId="77777777" w:rsidR="00EB59F1" w:rsidRPr="00BB1785" w:rsidRDefault="00EB59F1" w:rsidP="00EB59F1">
            <w:pPr>
              <w:bidi/>
              <w:spacing w:line="204" w:lineRule="auto"/>
              <w:jc w:val="center"/>
              <w:rPr>
                <w:rFonts w:cs="B Nazanin"/>
                <w:b/>
                <w:bCs/>
                <w:sz w:val="23"/>
                <w:szCs w:val="23"/>
                <w:lang w:bidi="fa-IR"/>
              </w:rPr>
            </w:pPr>
            <w:r w:rsidRPr="00BB1785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+  هزینه خریدآموزش رايگان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1A9B" w14:textId="77777777" w:rsidR="00EB59F1" w:rsidRPr="00BB1785" w:rsidRDefault="00EB59F1" w:rsidP="00EB59F1">
            <w:pPr>
              <w:bidi/>
              <w:spacing w:line="204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BB1785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متناسب با زمان</w:t>
            </w:r>
          </w:p>
          <w:p w14:paraId="1A0A6794" w14:textId="77777777" w:rsidR="00EB59F1" w:rsidRPr="00BB1785" w:rsidRDefault="00EB59F1" w:rsidP="00EB59F1">
            <w:pPr>
              <w:bidi/>
              <w:spacing w:line="204" w:lineRule="auto"/>
              <w:jc w:val="center"/>
              <w:rPr>
                <w:rFonts w:cs="B Nazanin"/>
                <w:b/>
                <w:bCs/>
                <w:sz w:val="23"/>
                <w:szCs w:val="23"/>
                <w:lang w:bidi="fa-IR"/>
              </w:rPr>
            </w:pPr>
            <w:r w:rsidRPr="00BB1785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 ایفای تعهدات</w:t>
            </w:r>
          </w:p>
        </w:tc>
      </w:tr>
    </w:tbl>
    <w:p w14:paraId="21432B52" w14:textId="77777777" w:rsidR="00EB59F1" w:rsidRDefault="00EB59F1" w:rsidP="00EB59F1">
      <w:pPr>
        <w:bidi/>
        <w:spacing w:line="360" w:lineRule="auto"/>
        <w:jc w:val="both"/>
        <w:rPr>
          <w:rFonts w:cs="B Yagut"/>
          <w:sz w:val="8"/>
          <w:szCs w:val="8"/>
          <w:rtl/>
          <w:lang w:bidi="fa-IR"/>
        </w:rPr>
      </w:pPr>
    </w:p>
    <w:p w14:paraId="28E1B79E" w14:textId="77777777" w:rsidR="007441CD" w:rsidRPr="00AF3357" w:rsidRDefault="007441CD" w:rsidP="00F359D7">
      <w:pPr>
        <w:bidi/>
        <w:spacing w:before="240" w:line="276" w:lineRule="auto"/>
        <w:jc w:val="both"/>
        <w:rPr>
          <w:rFonts w:cs="B Yagut"/>
          <w:sz w:val="26"/>
          <w:szCs w:val="26"/>
          <w:rtl/>
          <w:lang w:bidi="fa-IR"/>
        </w:rPr>
      </w:pPr>
      <w:r w:rsidRPr="004930FA">
        <w:rPr>
          <w:rFonts w:cs="B Yagut" w:hint="cs"/>
          <w:b/>
          <w:bCs/>
          <w:sz w:val="26"/>
          <w:szCs w:val="26"/>
          <w:rtl/>
          <w:lang w:bidi="fa-IR"/>
        </w:rPr>
        <w:t>تبصره 1-</w:t>
      </w:r>
      <w:r w:rsidRPr="00AF3357">
        <w:rPr>
          <w:rFonts w:cs="B Yagut" w:hint="cs"/>
          <w:sz w:val="26"/>
          <w:szCs w:val="26"/>
          <w:rtl/>
          <w:lang w:bidi="fa-IR"/>
        </w:rPr>
        <w:t xml:space="preserve"> تضمین مورد نظر به صورت وثیقه ملکی یا ضمانت نامه بانکی همراه با سند تعهد محضری می</w:t>
      </w:r>
      <w:r w:rsidR="00F359D7">
        <w:rPr>
          <w:rFonts w:cs="B Yagut" w:hint="eastAsia"/>
          <w:sz w:val="26"/>
          <w:szCs w:val="26"/>
          <w:rtl/>
          <w:lang w:bidi="fa-IR"/>
        </w:rPr>
        <w:t>‌</w:t>
      </w:r>
      <w:r w:rsidRPr="00AF3357">
        <w:rPr>
          <w:rFonts w:cs="B Yagut" w:hint="cs"/>
          <w:sz w:val="26"/>
          <w:szCs w:val="26"/>
          <w:rtl/>
          <w:lang w:bidi="fa-IR"/>
        </w:rPr>
        <w:t>باشد.</w:t>
      </w:r>
    </w:p>
    <w:p w14:paraId="764DDF2B" w14:textId="77777777" w:rsidR="007441CD" w:rsidRDefault="007441CD" w:rsidP="00EB59F1">
      <w:pPr>
        <w:bidi/>
        <w:spacing w:before="120" w:line="276" w:lineRule="auto"/>
        <w:jc w:val="both"/>
        <w:rPr>
          <w:rFonts w:cs="B Yagut"/>
          <w:sz w:val="26"/>
          <w:szCs w:val="26"/>
          <w:rtl/>
          <w:lang w:bidi="fa-IR"/>
        </w:rPr>
      </w:pPr>
      <w:r w:rsidRPr="004930FA">
        <w:rPr>
          <w:rFonts w:cs="B Yagut" w:hint="cs"/>
          <w:b/>
          <w:bCs/>
          <w:sz w:val="26"/>
          <w:szCs w:val="26"/>
          <w:rtl/>
          <w:lang w:bidi="fa-IR"/>
        </w:rPr>
        <w:lastRenderedPageBreak/>
        <w:t>تبصره 2-</w:t>
      </w:r>
      <w:r w:rsidRPr="00AF3357">
        <w:rPr>
          <w:rFonts w:cs="B Yagut" w:hint="cs"/>
          <w:sz w:val="26"/>
          <w:szCs w:val="26"/>
          <w:rtl/>
          <w:lang w:bidi="fa-IR"/>
        </w:rPr>
        <w:t xml:space="preserve"> پس از سپردن تضمین معتبر و دریافت مدارک تحصیلی، انجام بخشی از تعهد موجب کاهش مبلغ تضمین نخواهد گردید.</w:t>
      </w:r>
    </w:p>
    <w:p w14:paraId="24776C5C" w14:textId="77777777" w:rsidR="00EB59F1" w:rsidRPr="00464783" w:rsidRDefault="00EB59F1" w:rsidP="005E7CC1">
      <w:pPr>
        <w:bidi/>
        <w:spacing w:before="120" w:line="276" w:lineRule="auto"/>
        <w:jc w:val="both"/>
        <w:rPr>
          <w:rFonts w:cs="B Yagut"/>
          <w:color w:val="FF0000"/>
          <w:sz w:val="26"/>
          <w:szCs w:val="26"/>
          <w:rtl/>
          <w:lang w:bidi="fa-IR"/>
        </w:rPr>
      </w:pPr>
      <w:r w:rsidRPr="00464783">
        <w:rPr>
          <w:rFonts w:cs="B Yagut" w:hint="cs"/>
          <w:b/>
          <w:bCs/>
          <w:color w:val="FF0000"/>
          <w:sz w:val="26"/>
          <w:szCs w:val="26"/>
          <w:rtl/>
          <w:lang w:bidi="fa-IR"/>
        </w:rPr>
        <w:t>تبصر</w:t>
      </w:r>
      <w:r w:rsidR="005E7CC1" w:rsidRPr="00464783">
        <w:rPr>
          <w:rFonts w:cs="B Yagut" w:hint="cs"/>
          <w:b/>
          <w:bCs/>
          <w:color w:val="FF0000"/>
          <w:sz w:val="26"/>
          <w:szCs w:val="26"/>
          <w:rtl/>
          <w:lang w:bidi="fa-IR"/>
        </w:rPr>
        <w:t xml:space="preserve">ه </w:t>
      </w:r>
      <w:r w:rsidRPr="00464783">
        <w:rPr>
          <w:rFonts w:cs="B Yagut" w:hint="cs"/>
          <w:b/>
          <w:bCs/>
          <w:color w:val="FF0000"/>
          <w:sz w:val="26"/>
          <w:szCs w:val="26"/>
          <w:rtl/>
          <w:lang w:bidi="fa-IR"/>
        </w:rPr>
        <w:t>3-</w:t>
      </w:r>
      <w:r w:rsidRPr="00464783">
        <w:rPr>
          <w:rFonts w:cs="B Yagut" w:hint="cs"/>
          <w:color w:val="FF0000"/>
          <w:sz w:val="26"/>
          <w:szCs w:val="26"/>
          <w:rtl/>
          <w:lang w:bidi="fa-IR"/>
        </w:rPr>
        <w:t xml:space="preserve"> از سال 1401 میزان افزایش سالانه این وثیقه‌ها براساس نرخ تورم، با نظر معاون محترم آموزشی وزارت متبوع تعیین و ابلاغ خواهد شد.</w:t>
      </w:r>
    </w:p>
    <w:p w14:paraId="1484C317" w14:textId="77777777" w:rsidR="007441CD" w:rsidRPr="00AF3357" w:rsidRDefault="007441CD" w:rsidP="00464783">
      <w:pPr>
        <w:bidi/>
        <w:spacing w:before="240" w:line="276" w:lineRule="auto"/>
        <w:jc w:val="both"/>
        <w:rPr>
          <w:rFonts w:cs="B Yagut"/>
          <w:sz w:val="26"/>
          <w:szCs w:val="26"/>
          <w:rtl/>
          <w:lang w:bidi="fa-IR"/>
        </w:rPr>
      </w:pPr>
      <w:r w:rsidRPr="00AF3357">
        <w:rPr>
          <w:rFonts w:cs="B Yagut" w:hint="cs"/>
          <w:sz w:val="26"/>
          <w:szCs w:val="26"/>
          <w:rtl/>
          <w:lang w:bidi="fa-IR"/>
        </w:rPr>
        <w:t xml:space="preserve">این دستورالعمل در </w:t>
      </w:r>
      <w:r w:rsidR="003F57F0" w:rsidRPr="00464783">
        <w:rPr>
          <w:rFonts w:cs="B Yagut" w:hint="cs"/>
          <w:b/>
          <w:bCs/>
          <w:color w:val="FF0000"/>
          <w:sz w:val="26"/>
          <w:szCs w:val="26"/>
          <w:rtl/>
          <w:lang w:bidi="fa-IR"/>
        </w:rPr>
        <w:t>17</w:t>
      </w:r>
      <w:r w:rsidRPr="003F57F0">
        <w:rPr>
          <w:rFonts w:cs="B Yagut" w:hint="cs"/>
          <w:color w:val="FF0000"/>
          <w:sz w:val="26"/>
          <w:szCs w:val="26"/>
          <w:rtl/>
          <w:lang w:bidi="fa-IR"/>
        </w:rPr>
        <w:t xml:space="preserve"> </w:t>
      </w:r>
      <w:r w:rsidRPr="00AF3357">
        <w:rPr>
          <w:rFonts w:cs="B Yagut" w:hint="cs"/>
          <w:sz w:val="26"/>
          <w:szCs w:val="26"/>
          <w:rtl/>
          <w:lang w:bidi="fa-IR"/>
        </w:rPr>
        <w:t>ماده و</w:t>
      </w:r>
      <w:r w:rsidR="00464783" w:rsidRPr="00464783">
        <w:rPr>
          <w:rFonts w:cs="B Yagut" w:hint="cs"/>
          <w:b/>
          <w:bCs/>
          <w:color w:val="FF0000"/>
          <w:sz w:val="26"/>
          <w:szCs w:val="26"/>
          <w:rtl/>
          <w:lang w:bidi="fa-IR"/>
        </w:rPr>
        <w:t>6</w:t>
      </w:r>
      <w:r w:rsidRPr="00464783">
        <w:rPr>
          <w:rFonts w:cs="B Yagut"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 w:rsidRPr="00AF3357">
        <w:rPr>
          <w:rFonts w:cs="B Yagut" w:hint="cs"/>
          <w:sz w:val="26"/>
          <w:szCs w:val="26"/>
          <w:rtl/>
          <w:lang w:bidi="fa-IR"/>
        </w:rPr>
        <w:t>تبصره در تاریخ                     به تصویب رسیده و از زمان ابلاغ، لازم الاجرا است.</w:t>
      </w:r>
    </w:p>
    <w:p w14:paraId="443D0FA3" w14:textId="77777777" w:rsidR="00986297" w:rsidRDefault="00986297" w:rsidP="005F7BE7">
      <w:pPr>
        <w:bidi/>
        <w:ind w:left="4320"/>
        <w:jc w:val="center"/>
        <w:rPr>
          <w:rFonts w:cs="B Titr"/>
          <w:b/>
          <w:bCs/>
          <w:sz w:val="26"/>
          <w:szCs w:val="26"/>
          <w:rtl/>
          <w:lang w:bidi="fa-IR"/>
        </w:rPr>
      </w:pPr>
    </w:p>
    <w:p w14:paraId="758DC896" w14:textId="77777777" w:rsidR="007441CD" w:rsidRPr="005F7BE7" w:rsidRDefault="007441CD" w:rsidP="00986297">
      <w:pPr>
        <w:bidi/>
        <w:ind w:left="4320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5F7BE7">
        <w:rPr>
          <w:rFonts w:cs="B Titr" w:hint="cs"/>
          <w:b/>
          <w:bCs/>
          <w:sz w:val="26"/>
          <w:szCs w:val="26"/>
          <w:rtl/>
          <w:lang w:bidi="fa-IR"/>
        </w:rPr>
        <w:t xml:space="preserve">دکتر </w:t>
      </w:r>
      <w:r w:rsidR="005F7BE7" w:rsidRPr="005F7BE7">
        <w:rPr>
          <w:rFonts w:cs="B Titr" w:hint="cs"/>
          <w:b/>
          <w:bCs/>
          <w:sz w:val="26"/>
          <w:szCs w:val="26"/>
          <w:rtl/>
          <w:lang w:bidi="fa-IR"/>
        </w:rPr>
        <w:t>بهرام عین اللهی</w:t>
      </w:r>
    </w:p>
    <w:p w14:paraId="5B5523AB" w14:textId="77777777" w:rsidR="007441CD" w:rsidRPr="005F7BE7" w:rsidRDefault="007441CD" w:rsidP="007441CD">
      <w:pPr>
        <w:bidi/>
        <w:ind w:left="4320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5F7BE7">
        <w:rPr>
          <w:rFonts w:cs="B Titr" w:hint="cs"/>
          <w:b/>
          <w:bCs/>
          <w:sz w:val="26"/>
          <w:szCs w:val="26"/>
          <w:rtl/>
          <w:lang w:bidi="fa-IR"/>
        </w:rPr>
        <w:t>وزیر</w:t>
      </w:r>
    </w:p>
    <w:p w14:paraId="6C4636A7" w14:textId="77777777" w:rsidR="007441CD" w:rsidRPr="00A40BC7" w:rsidRDefault="007441CD" w:rsidP="007441CD">
      <w:pPr>
        <w:tabs>
          <w:tab w:val="left" w:pos="836"/>
        </w:tabs>
        <w:bidi/>
        <w:jc w:val="both"/>
        <w:rPr>
          <w:rFonts w:ascii="IranNastaliq" w:hAnsi="IranNastaliq" w:cs="B Yagut"/>
          <w:sz w:val="26"/>
          <w:szCs w:val="26"/>
          <w:rtl/>
          <w:lang w:bidi="fa-IR"/>
        </w:rPr>
      </w:pPr>
    </w:p>
    <w:p w14:paraId="5CAB9535" w14:textId="77777777" w:rsidR="007441CD" w:rsidRPr="00D0685A" w:rsidRDefault="007441CD" w:rsidP="007441CD">
      <w:pPr>
        <w:pStyle w:val="ListParagraph"/>
        <w:bidi/>
        <w:spacing w:line="360" w:lineRule="auto"/>
        <w:ind w:left="360"/>
        <w:rPr>
          <w:rFonts w:cs="B Nazanin"/>
          <w:sz w:val="20"/>
          <w:szCs w:val="20"/>
          <w:rtl/>
          <w:lang w:bidi="fa-IR"/>
        </w:rPr>
      </w:pPr>
    </w:p>
    <w:p w14:paraId="3D880BDD" w14:textId="77777777" w:rsidR="001421D2" w:rsidRDefault="001421D2"/>
    <w:sectPr w:rsidR="001421D2" w:rsidSect="00257E03">
      <w:headerReference w:type="default" r:id="rId8"/>
      <w:footerReference w:type="even" r:id="rId9"/>
      <w:footerReference w:type="default" r:id="rId10"/>
      <w:pgSz w:w="11906" w:h="16838"/>
      <w:pgMar w:top="1702" w:right="1416" w:bottom="1134" w:left="1418" w:header="709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028F6" w14:textId="77777777" w:rsidR="00D82024" w:rsidRDefault="00D82024">
      <w:r>
        <w:separator/>
      </w:r>
    </w:p>
  </w:endnote>
  <w:endnote w:type="continuationSeparator" w:id="0">
    <w:p w14:paraId="6C341A15" w14:textId="77777777" w:rsidR="00D82024" w:rsidRDefault="00D8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CE958" w14:textId="77777777" w:rsidR="00793AF7" w:rsidRDefault="007441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E095EE" w14:textId="77777777" w:rsidR="00793AF7" w:rsidRDefault="003F0A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C4CB3" w14:textId="77777777" w:rsidR="00793AF7" w:rsidRDefault="003F0A05">
    <w:pPr>
      <w:pStyle w:val="Footer"/>
      <w:framePr w:wrap="around" w:vAnchor="text" w:hAnchor="margin" w:xAlign="right" w:y="1"/>
      <w:ind w:right="360"/>
      <w:rPr>
        <w:rStyle w:val="PageNumber"/>
        <w:sz w:val="12"/>
        <w:szCs w:val="12"/>
      </w:rPr>
    </w:pPr>
  </w:p>
  <w:p w14:paraId="6FC75A66" w14:textId="77777777" w:rsidR="00793AF7" w:rsidRDefault="003F0A05">
    <w:pPr>
      <w:pStyle w:val="Header"/>
      <w:bidi/>
      <w:jc w:val="center"/>
      <w:rPr>
        <w:rFonts w:cs="Titr"/>
        <w:color w:val="333333"/>
        <w:sz w:val="8"/>
        <w:szCs w:val="10"/>
        <w:lang w:bidi="fa-IR"/>
      </w:rPr>
    </w:pPr>
  </w:p>
  <w:p w14:paraId="4DE3E00F" w14:textId="77777777" w:rsidR="00793AF7" w:rsidRDefault="003F0A05">
    <w:pPr>
      <w:pStyle w:val="Footer"/>
      <w:ind w:right="360"/>
      <w:jc w:val="both"/>
      <w:rPr>
        <w:sz w:val="10"/>
        <w:szCs w:val="12"/>
        <w:rtl/>
      </w:rPr>
    </w:pPr>
  </w:p>
  <w:p w14:paraId="3A177398" w14:textId="77777777" w:rsidR="00793AF7" w:rsidRDefault="003F0A05">
    <w:pPr>
      <w:pStyle w:val="Footer"/>
      <w:ind w:right="360"/>
      <w:jc w:val="both"/>
      <w:rPr>
        <w:sz w:val="10"/>
        <w:szCs w:val="12"/>
        <w:rtl/>
      </w:rPr>
    </w:pPr>
  </w:p>
  <w:p w14:paraId="30BA6762" w14:textId="77777777" w:rsidR="00793AF7" w:rsidRDefault="007441CD" w:rsidP="00CC6E7E">
    <w:pPr>
      <w:pStyle w:val="Footer"/>
      <w:tabs>
        <w:tab w:val="clear" w:pos="4153"/>
        <w:tab w:val="clear" w:pos="8306"/>
        <w:tab w:val="left" w:pos="1838"/>
      </w:tabs>
      <w:ind w:right="360"/>
      <w:jc w:val="both"/>
      <w:rPr>
        <w:sz w:val="10"/>
        <w:szCs w:val="12"/>
        <w:rtl/>
      </w:rPr>
    </w:pPr>
    <w:r>
      <w:rPr>
        <w:sz w:val="10"/>
        <w:szCs w:val="12"/>
      </w:rPr>
      <w:tab/>
    </w:r>
  </w:p>
  <w:p w14:paraId="7A1CFA48" w14:textId="77777777" w:rsidR="00793AF7" w:rsidRDefault="003F0A05">
    <w:pPr>
      <w:pStyle w:val="Footer"/>
      <w:ind w:right="360"/>
      <w:jc w:val="both"/>
      <w:rPr>
        <w:sz w:val="10"/>
        <w:szCs w:val="12"/>
        <w:rtl/>
      </w:rPr>
    </w:pPr>
  </w:p>
  <w:p w14:paraId="44BA9AA3" w14:textId="77777777" w:rsidR="00793AF7" w:rsidRDefault="003F0A05">
    <w:pPr>
      <w:pStyle w:val="Footer"/>
      <w:ind w:right="360"/>
      <w:jc w:val="both"/>
      <w:rPr>
        <w:sz w:val="10"/>
        <w:szCs w:val="12"/>
        <w:rtl/>
      </w:rPr>
    </w:pPr>
  </w:p>
  <w:p w14:paraId="45CB2A11" w14:textId="77777777" w:rsidR="00793AF7" w:rsidRDefault="003F0A05">
    <w:pPr>
      <w:pStyle w:val="Footer"/>
      <w:ind w:right="360"/>
      <w:jc w:val="both"/>
      <w:rPr>
        <w:sz w:val="10"/>
        <w:szCs w:val="12"/>
        <w:rtl/>
      </w:rPr>
    </w:pPr>
  </w:p>
  <w:p w14:paraId="1E19B9A0" w14:textId="77777777" w:rsidR="00793AF7" w:rsidRDefault="007441CD" w:rsidP="00AF3357">
    <w:pPr>
      <w:pStyle w:val="Footer"/>
      <w:ind w:right="360"/>
      <w:jc w:val="both"/>
      <w:rPr>
        <w:sz w:val="12"/>
        <w:szCs w:val="12"/>
        <w:lang w:bidi="fa-IR"/>
      </w:rPr>
    </w:pPr>
    <w:r>
      <w:rPr>
        <w:rFonts w:hint="cs"/>
        <w:sz w:val="10"/>
        <w:szCs w:val="12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A1D26" w14:textId="77777777" w:rsidR="00D82024" w:rsidRDefault="00D82024">
      <w:r>
        <w:separator/>
      </w:r>
    </w:p>
  </w:footnote>
  <w:footnote w:type="continuationSeparator" w:id="0">
    <w:p w14:paraId="6AF426B0" w14:textId="77777777" w:rsidR="00D82024" w:rsidRDefault="00D82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D85F8" w14:textId="77777777" w:rsidR="00793AF7" w:rsidRDefault="007441CD">
    <w:pPr>
      <w:pStyle w:val="Header"/>
      <w:ind w:left="3600"/>
      <w:rPr>
        <w:sz w:val="16"/>
        <w:szCs w:val="16"/>
      </w:rPr>
    </w:pPr>
    <w:r>
      <w:tab/>
    </w:r>
    <w: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C12FE"/>
    <w:multiLevelType w:val="hybridMultilevel"/>
    <w:tmpl w:val="F118BF3E"/>
    <w:lvl w:ilvl="0" w:tplc="52667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CD"/>
    <w:rsid w:val="00031108"/>
    <w:rsid w:val="000B17D2"/>
    <w:rsid w:val="001421D2"/>
    <w:rsid w:val="00257E03"/>
    <w:rsid w:val="0031166A"/>
    <w:rsid w:val="003E2D9B"/>
    <w:rsid w:val="003F0A05"/>
    <w:rsid w:val="003F2BEB"/>
    <w:rsid w:val="003F57F0"/>
    <w:rsid w:val="00464783"/>
    <w:rsid w:val="004930FA"/>
    <w:rsid w:val="0052319A"/>
    <w:rsid w:val="005555AC"/>
    <w:rsid w:val="005D27F0"/>
    <w:rsid w:val="005E7CC1"/>
    <w:rsid w:val="005F7BE7"/>
    <w:rsid w:val="00616047"/>
    <w:rsid w:val="00653E36"/>
    <w:rsid w:val="0066732C"/>
    <w:rsid w:val="006B2E84"/>
    <w:rsid w:val="006F624A"/>
    <w:rsid w:val="007441CD"/>
    <w:rsid w:val="008D0B07"/>
    <w:rsid w:val="008D3375"/>
    <w:rsid w:val="00986297"/>
    <w:rsid w:val="00986875"/>
    <w:rsid w:val="009A3BB5"/>
    <w:rsid w:val="009B5707"/>
    <w:rsid w:val="009B60B7"/>
    <w:rsid w:val="00AF3357"/>
    <w:rsid w:val="00B94B2D"/>
    <w:rsid w:val="00C15390"/>
    <w:rsid w:val="00C47F80"/>
    <w:rsid w:val="00CB1DA2"/>
    <w:rsid w:val="00D82024"/>
    <w:rsid w:val="00DC1CA9"/>
    <w:rsid w:val="00E57A1B"/>
    <w:rsid w:val="00EB59F1"/>
    <w:rsid w:val="00EF2E6B"/>
    <w:rsid w:val="00F3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5C9AD"/>
  <w15:docId w15:val="{99EF9B47-AF8A-48ED-929F-F9D7B7BB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441C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441C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7441C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441C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441CD"/>
  </w:style>
  <w:style w:type="paragraph" w:styleId="ListParagraph">
    <w:name w:val="List Paragraph"/>
    <w:aliases w:val="Subtitle 3"/>
    <w:basedOn w:val="Normal"/>
    <w:link w:val="ListParagraphChar"/>
    <w:uiPriority w:val="34"/>
    <w:qFormat/>
    <w:rsid w:val="007441CD"/>
    <w:pPr>
      <w:ind w:left="720"/>
      <w:contextualSpacing/>
    </w:pPr>
  </w:style>
  <w:style w:type="character" w:customStyle="1" w:styleId="ListParagraphChar">
    <w:name w:val="List Paragraph Char"/>
    <w:aliases w:val="Subtitle 3 Char"/>
    <w:link w:val="ListParagraph"/>
    <w:uiPriority w:val="34"/>
    <w:locked/>
    <w:rsid w:val="007441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D52F5-B6AC-435B-9A8F-23B9A440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C07Panahi</cp:lastModifiedBy>
  <cp:revision>4</cp:revision>
  <dcterms:created xsi:type="dcterms:W3CDTF">2021-10-17T06:47:00Z</dcterms:created>
  <dcterms:modified xsi:type="dcterms:W3CDTF">2021-10-17T09:36:00Z</dcterms:modified>
</cp:coreProperties>
</file>